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119"/>
        <w:gridCol w:w="3260"/>
        <w:gridCol w:w="3119"/>
        <w:gridCol w:w="3118"/>
      </w:tblGrid>
      <w:tr w:rsidR="006F7F17" w:rsidRPr="00634151" w14:paraId="2A5F6A8F" w14:textId="77777777" w:rsidTr="003678DC">
        <w:tc>
          <w:tcPr>
            <w:tcW w:w="15446" w:type="dxa"/>
            <w:gridSpan w:val="5"/>
            <w:shd w:val="clear" w:color="auto" w:fill="4472C4"/>
          </w:tcPr>
          <w:p w14:paraId="7387589D" w14:textId="0B8F35FD" w:rsidR="006F7F17" w:rsidRPr="00634151" w:rsidRDefault="006F7F17" w:rsidP="007B18D1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63415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MATEMATICA                                         CLASSE: QUINTA</w:t>
            </w:r>
          </w:p>
        </w:tc>
      </w:tr>
      <w:tr w:rsidR="006F7F17" w:rsidRPr="00634151" w14:paraId="575B32D1" w14:textId="77777777" w:rsidTr="003678DC">
        <w:tc>
          <w:tcPr>
            <w:tcW w:w="15446" w:type="dxa"/>
            <w:gridSpan w:val="5"/>
            <w:shd w:val="clear" w:color="auto" w:fill="4472C4"/>
          </w:tcPr>
          <w:p w14:paraId="2987BC9A" w14:textId="77777777" w:rsidR="006F7F17" w:rsidRPr="00634151" w:rsidRDefault="006F7F17" w:rsidP="007B18D1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634151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7B18D1" w:rsidRPr="00634151" w14:paraId="152B718D" w14:textId="77777777" w:rsidTr="007B18D1">
        <w:trPr>
          <w:trHeight w:val="405"/>
        </w:trPr>
        <w:tc>
          <w:tcPr>
            <w:tcW w:w="2830" w:type="dxa"/>
          </w:tcPr>
          <w:p w14:paraId="60B951B8" w14:textId="77777777" w:rsidR="006F7F17" w:rsidRPr="00634151" w:rsidRDefault="006F7F17" w:rsidP="007B18D1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634151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4080D8DC" w14:textId="77777777" w:rsidR="006F7F17" w:rsidRPr="00634151" w:rsidRDefault="006F7F17" w:rsidP="007B18D1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634151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634151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2A0C41AC" w14:textId="77777777" w:rsidR="006F7F17" w:rsidRPr="00634151" w:rsidRDefault="006F7F17" w:rsidP="007B18D1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401D7B" w14:textId="77777777" w:rsidR="006F7F17" w:rsidRPr="00634151" w:rsidRDefault="006F7F17" w:rsidP="007B18D1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3DB7C1CA" w14:textId="77777777" w:rsidR="006F7F17" w:rsidRPr="00634151" w:rsidRDefault="006F7F17" w:rsidP="007B18D1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922E82" w14:textId="77777777" w:rsidR="006F7F17" w:rsidRPr="00634151" w:rsidRDefault="006F7F17" w:rsidP="007B18D1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14:paraId="7C0F200B" w14:textId="77777777" w:rsidR="006F7F17" w:rsidRPr="00634151" w:rsidRDefault="006F7F17" w:rsidP="007B18D1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B4D38A2" w14:textId="77777777" w:rsidR="006F7F17" w:rsidRPr="00634151" w:rsidRDefault="006F7F17" w:rsidP="007B18D1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C829BC3" w14:textId="77777777" w:rsidR="006F7F17" w:rsidRPr="00634151" w:rsidRDefault="006F7F17" w:rsidP="007B18D1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9E3387" w14:textId="77777777" w:rsidR="006F7F17" w:rsidRPr="00634151" w:rsidRDefault="006F7F17" w:rsidP="007B18D1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634151" w:rsidRPr="00634151" w14:paraId="2C809459" w14:textId="77777777" w:rsidTr="007B18D1">
        <w:trPr>
          <w:trHeight w:val="1566"/>
        </w:trPr>
        <w:tc>
          <w:tcPr>
            <w:tcW w:w="2830" w:type="dxa"/>
          </w:tcPr>
          <w:p w14:paraId="535670CF" w14:textId="56114C58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634151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NUMERI</w:t>
            </w:r>
          </w:p>
          <w:p w14:paraId="70AAA9C7" w14:textId="77777777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</w:p>
          <w:p w14:paraId="4F69647D" w14:textId="36175CE8" w:rsidR="00634151" w:rsidRPr="00634151" w:rsidRDefault="00634151" w:rsidP="007B18D1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Leggere, scrivere, confrontare numeri decimali.</w:t>
            </w:r>
          </w:p>
          <w:p w14:paraId="08581F57" w14:textId="039C4E5A" w:rsidR="00634151" w:rsidRPr="00634151" w:rsidRDefault="00634151" w:rsidP="007B18D1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B6FCEF" w14:textId="3DC3F37B" w:rsidR="00634151" w:rsidRPr="007B18D1" w:rsidRDefault="00634151" w:rsidP="007B18D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Legge, scrive, confronta numeri decimali,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</w:t>
            </w:r>
            <w:r w:rsidRPr="005D4C54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continuità, utilizzando risorse suggerite dall’insegnante insieme a talune personali.</w:t>
            </w:r>
          </w:p>
        </w:tc>
        <w:tc>
          <w:tcPr>
            <w:tcW w:w="3260" w:type="dxa"/>
          </w:tcPr>
          <w:p w14:paraId="02123CBD" w14:textId="05CD6422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Legge, scrive, confronta numeri decimali,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  </w:t>
            </w:r>
          </w:p>
        </w:tc>
        <w:tc>
          <w:tcPr>
            <w:tcW w:w="3119" w:type="dxa"/>
          </w:tcPr>
          <w:p w14:paraId="10B0BEF5" w14:textId="1ECF0806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Legge, scrive, confronta numeri decimali,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679A7B7F" w14:textId="731090A1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Legge, scrive, confronta numeri decimali,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C744C7" w:rsidRPr="00634151" w14:paraId="3F0C508E" w14:textId="77777777" w:rsidTr="007B18D1">
        <w:trPr>
          <w:trHeight w:val="1566"/>
        </w:trPr>
        <w:tc>
          <w:tcPr>
            <w:tcW w:w="2830" w:type="dxa"/>
          </w:tcPr>
          <w:p w14:paraId="4EA30893" w14:textId="7355FA87" w:rsidR="00C744C7" w:rsidRPr="007B18D1" w:rsidRDefault="00C744C7" w:rsidP="007B18D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7B18D1">
              <w:rPr>
                <w:rFonts w:ascii="Arial Narrow" w:hAnsi="Arial Narrow"/>
                <w:b/>
                <w:sz w:val="20"/>
                <w:szCs w:val="20"/>
              </w:rPr>
              <w:t>Eseguire le quattro operazioni con sicurezza, valutando l’opportunità di ricorrere al calcolo mentale, scritto o con la calcolatrice a seconda delle situazioni</w:t>
            </w:r>
          </w:p>
        </w:tc>
        <w:tc>
          <w:tcPr>
            <w:tcW w:w="3119" w:type="dxa"/>
          </w:tcPr>
          <w:p w14:paraId="6347F472" w14:textId="5FD4F4A1" w:rsidR="00634151" w:rsidRPr="005D4C54" w:rsidRDefault="00C744C7" w:rsidP="007B18D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 xml:space="preserve">Esegue mentalmente e per iscritto le quattro operazioni,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</w:t>
            </w:r>
            <w:r w:rsidR="007B18D1" w:rsidRPr="005D4C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34151" w:rsidRPr="005D4C54">
              <w:rPr>
                <w:rFonts w:ascii="Arial Narrow" w:hAnsi="Arial Narrow"/>
                <w:sz w:val="20"/>
                <w:szCs w:val="20"/>
              </w:rPr>
              <w:t>in</w:t>
            </w:r>
            <w:r w:rsidR="0063415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</w:t>
            </w:r>
            <w:r w:rsidR="00FA4A2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valuta</w:t>
            </w:r>
            <w:r w:rsidR="00A567B1" w:rsidRPr="007B18D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567B1" w:rsidRPr="007B18D1">
              <w:rPr>
                <w:rFonts w:ascii="Arial Narrow" w:hAnsi="Arial Narrow"/>
                <w:b/>
                <w:sz w:val="20"/>
                <w:szCs w:val="20"/>
              </w:rPr>
              <w:t xml:space="preserve">di ricorrere al calcolo mentale, scritto o </w:t>
            </w:r>
            <w:r w:rsidR="00A567B1" w:rsidRPr="007B18D1">
              <w:rPr>
                <w:rFonts w:ascii="Arial Narrow" w:hAnsi="Arial Narrow"/>
                <w:b/>
                <w:sz w:val="20"/>
                <w:szCs w:val="20"/>
              </w:rPr>
              <w:t>con</w:t>
            </w:r>
            <w:r w:rsidR="00A567B1" w:rsidRPr="00634151">
              <w:rPr>
                <w:rFonts w:ascii="Arial Narrow" w:hAnsi="Arial Narrow"/>
                <w:b/>
                <w:sz w:val="20"/>
                <w:szCs w:val="20"/>
              </w:rPr>
              <w:t xml:space="preserve"> la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40ADC" w:rsidRPr="00634151">
              <w:rPr>
                <w:rFonts w:ascii="Arial Narrow" w:hAnsi="Arial Narrow"/>
                <w:b/>
                <w:sz w:val="20"/>
                <w:szCs w:val="20"/>
              </w:rPr>
              <w:t>calcolatrice,</w:t>
            </w:r>
            <w:r w:rsidR="00940ADC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="0063415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suggerite dall’insegnante insieme a talune personali</w:t>
            </w:r>
          </w:p>
          <w:p w14:paraId="5F8CDE98" w14:textId="5A79A7B5" w:rsidR="00C744C7" w:rsidRPr="00634151" w:rsidRDefault="00C744C7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445C57" w14:textId="16052E7B" w:rsidR="00C744C7" w:rsidRPr="00634151" w:rsidRDefault="00C744C7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Esegue mentalmente e per iscritto le quattro operazioni,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note,</w:t>
            </w:r>
            <w:r w:rsidRPr="0063415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continuativo</w:t>
            </w:r>
            <w:r w:rsidR="00FA4A2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valuta </w:t>
            </w:r>
            <w:r w:rsidR="00A567B1" w:rsidRPr="007B18D1">
              <w:rPr>
                <w:rFonts w:ascii="Arial Narrow" w:hAnsi="Arial Narrow"/>
                <w:b/>
                <w:sz w:val="20"/>
                <w:szCs w:val="20"/>
              </w:rPr>
              <w:t xml:space="preserve">di ricorrere al calcolo mentale, scritto o </w:t>
            </w:r>
            <w:r w:rsidR="00A567B1" w:rsidRPr="007B18D1">
              <w:rPr>
                <w:rFonts w:ascii="Arial Narrow" w:hAnsi="Arial Narrow"/>
                <w:b/>
                <w:sz w:val="20"/>
                <w:szCs w:val="20"/>
              </w:rPr>
              <w:t xml:space="preserve">con </w:t>
            </w:r>
            <w:r w:rsidR="00A567B1" w:rsidRPr="00634151">
              <w:rPr>
                <w:rFonts w:ascii="Arial Narrow" w:hAnsi="Arial Narrow"/>
                <w:b/>
                <w:sz w:val="20"/>
                <w:szCs w:val="20"/>
              </w:rPr>
              <w:t>la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calcolatrice,</w:t>
            </w:r>
            <w:r w:rsidR="00FA4A29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utilizzando risorse fornite dall’insegnante e condivise con la classe e talvolta alcune personali. Nelle situazioni non note, si rivela abbastanza autonomo e piuttosto costante.  </w:t>
            </w:r>
          </w:p>
        </w:tc>
        <w:tc>
          <w:tcPr>
            <w:tcW w:w="3119" w:type="dxa"/>
          </w:tcPr>
          <w:p w14:paraId="6B973764" w14:textId="4870F763" w:rsidR="00C744C7" w:rsidRPr="00634151" w:rsidRDefault="00C744C7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 xml:space="preserve">Esegue mentalmente e per iscritto le quattro operazioni,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valuta </w:t>
            </w:r>
            <w:r w:rsidR="00A567B1" w:rsidRPr="007B18D1">
              <w:rPr>
                <w:rFonts w:ascii="Arial Narrow" w:hAnsi="Arial Narrow"/>
                <w:b/>
                <w:sz w:val="20"/>
                <w:szCs w:val="20"/>
              </w:rPr>
              <w:t xml:space="preserve">di ricorrere al calcolo mentale, scritto o </w:t>
            </w:r>
            <w:r w:rsidR="00A567B1" w:rsidRPr="007B18D1">
              <w:rPr>
                <w:rFonts w:ascii="Arial Narrow" w:hAnsi="Arial Narrow"/>
                <w:b/>
                <w:sz w:val="20"/>
                <w:szCs w:val="20"/>
              </w:rPr>
              <w:t xml:space="preserve">con </w:t>
            </w:r>
            <w:r w:rsidR="00A567B1" w:rsidRPr="00634151">
              <w:rPr>
                <w:rFonts w:ascii="Arial Narrow" w:hAnsi="Arial Narrow"/>
                <w:b/>
                <w:sz w:val="20"/>
                <w:szCs w:val="20"/>
              </w:rPr>
              <w:t>la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calcolatrice,</w:t>
            </w:r>
            <w:r w:rsidR="00FA4A29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con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2334E39A" w14:textId="13BBB997" w:rsidR="00C744C7" w:rsidRPr="00634151" w:rsidRDefault="00C744C7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Esegue mentalmente e per iscritto le quattro operazioni,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</w:t>
            </w:r>
            <w:r w:rsidR="00FA4A2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valuta</w:t>
            </w:r>
            <w:r w:rsidR="00A567B1" w:rsidRPr="007B18D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567B1" w:rsidRPr="007B18D1">
              <w:rPr>
                <w:rFonts w:ascii="Arial Narrow" w:hAnsi="Arial Narrow"/>
                <w:b/>
                <w:sz w:val="20"/>
                <w:szCs w:val="20"/>
              </w:rPr>
              <w:t xml:space="preserve">di ricorrere al calcolo mentale, scritto o </w:t>
            </w:r>
            <w:r w:rsidR="00A567B1" w:rsidRPr="007B18D1">
              <w:rPr>
                <w:rFonts w:ascii="Arial Narrow" w:hAnsi="Arial Narrow"/>
                <w:b/>
                <w:sz w:val="20"/>
                <w:szCs w:val="20"/>
              </w:rPr>
              <w:t>con</w:t>
            </w:r>
            <w:r w:rsidR="00A567B1" w:rsidRPr="00634151">
              <w:rPr>
                <w:rFonts w:ascii="Arial Narrow" w:hAnsi="Arial Narrow"/>
                <w:b/>
                <w:sz w:val="20"/>
                <w:szCs w:val="20"/>
              </w:rPr>
              <w:t xml:space="preserve"> della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40ADC" w:rsidRPr="00634151">
              <w:rPr>
                <w:rFonts w:ascii="Arial Narrow" w:hAnsi="Arial Narrow"/>
                <w:b/>
                <w:sz w:val="20"/>
                <w:szCs w:val="20"/>
              </w:rPr>
              <w:t>calcolatrice,</w:t>
            </w:r>
            <w:r w:rsidR="00940ADC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spesso il supporto dell’insegnante. L’applicazione di risorse fornite e praticate, va sempre suggerita e guidata.</w:t>
            </w:r>
          </w:p>
        </w:tc>
      </w:tr>
      <w:tr w:rsidR="00634151" w:rsidRPr="00634151" w14:paraId="65FA9D74" w14:textId="77777777" w:rsidTr="007B18D1">
        <w:tc>
          <w:tcPr>
            <w:tcW w:w="2830" w:type="dxa"/>
          </w:tcPr>
          <w:p w14:paraId="01BC9BE8" w14:textId="328A9623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 xml:space="preserve">SPAZIO E FIGURE </w:t>
            </w:r>
          </w:p>
          <w:p w14:paraId="4510F083" w14:textId="38D9B31D" w:rsidR="00634151" w:rsidRPr="00634151" w:rsidRDefault="00634151" w:rsidP="007B18D1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Descrivere, denominare e classificare figure geometriche, identificando elementi significativi e simmetrie, anche al fine di farle riprodurre da altri. </w:t>
            </w:r>
          </w:p>
          <w:p w14:paraId="12B925D2" w14:textId="77777777" w:rsidR="00634151" w:rsidRPr="00634151" w:rsidRDefault="00634151" w:rsidP="007B18D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5BC7F2AC" w14:textId="60B90A01" w:rsidR="00634151" w:rsidRPr="00634151" w:rsidRDefault="00634151" w:rsidP="007B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89E148" w14:textId="77777777" w:rsidR="00634151" w:rsidRPr="005D4C54" w:rsidRDefault="00634151" w:rsidP="007B18D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 xml:space="preserve">Descrive, denomina, classifica, rappresenta, identifica misure, simmetrie e figure geometriche piane,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</w:t>
            </w:r>
            <w:r w:rsidRPr="005D4C54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continuità, utilizzando risorse suggerite dall’insegnante insieme a talune personali.</w:t>
            </w:r>
          </w:p>
          <w:p w14:paraId="20B5903F" w14:textId="6435D673" w:rsidR="00634151" w:rsidRPr="007B18D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6B799B" w14:textId="700ADDDC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 xml:space="preserve">Descrive, denomina, classifica, rappresenta, identifica misure, simmetrie e figure geometriche piane,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operative note, in modo puntuale, autonomo e continuativo, utilizzando risorse fornite dall’insegnante e condivise con la classe e talvolta alcune personali. Nelle situazioni non note, si rivela abbastanza autonomo e piuttosto costante.  </w:t>
            </w:r>
          </w:p>
        </w:tc>
        <w:tc>
          <w:tcPr>
            <w:tcW w:w="3119" w:type="dxa"/>
          </w:tcPr>
          <w:p w14:paraId="66251C67" w14:textId="417C0B89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 xml:space="preserve">Descrive, denomina, classifica, rappresenta, identifica misure, simmetrie e figure geometriche piane,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26B4179D" w14:textId="1BC8EC81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 xml:space="preserve">Descrive, denomina, classifica, rappresenta, identifica misure, simmetrie e figure geometriche piane,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634151" w:rsidRPr="00634151" w14:paraId="4DA69721" w14:textId="77777777" w:rsidTr="007B18D1">
        <w:tc>
          <w:tcPr>
            <w:tcW w:w="2830" w:type="dxa"/>
          </w:tcPr>
          <w:p w14:paraId="1D2047BD" w14:textId="76851D83" w:rsidR="00634151" w:rsidRPr="007B18D1" w:rsidRDefault="00634151" w:rsidP="007B18D1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B18D1">
              <w:rPr>
                <w:rFonts w:ascii="Arial Narrow" w:hAnsi="Arial Narrow"/>
                <w:b/>
                <w:sz w:val="20"/>
                <w:szCs w:val="20"/>
              </w:rPr>
              <w:t>Determinare il perimetro e l’area di figure geometriche.</w:t>
            </w:r>
          </w:p>
        </w:tc>
        <w:tc>
          <w:tcPr>
            <w:tcW w:w="3119" w:type="dxa"/>
          </w:tcPr>
          <w:p w14:paraId="5BA9D417" w14:textId="6103D843" w:rsidR="00634151" w:rsidRPr="005D4C54" w:rsidRDefault="00634151" w:rsidP="007B18D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Determina il perimetro e l’area di figure geometriche,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</w:t>
            </w:r>
            <w:r w:rsidRPr="005D4C54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continuità, utilizzando risorse suggerite dall’insegnante insieme a talune personali.</w:t>
            </w:r>
          </w:p>
          <w:p w14:paraId="7A6CCCDD" w14:textId="1D3A4F60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FC24C2" w14:textId="282E62DF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Determina il perimetro e l’area di figure geometriche,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  </w:t>
            </w:r>
          </w:p>
        </w:tc>
        <w:tc>
          <w:tcPr>
            <w:tcW w:w="3119" w:type="dxa"/>
          </w:tcPr>
          <w:p w14:paraId="761B04A9" w14:textId="1CF9B8D4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Determina il perimetro e l’area di figure geometriche,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058EAD9A" w14:textId="58EC857A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Determina il perimetro e l’area di figure geometriche,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634151" w:rsidRPr="00634151" w14:paraId="29D97672" w14:textId="77777777" w:rsidTr="007B18D1">
        <w:tc>
          <w:tcPr>
            <w:tcW w:w="2830" w:type="dxa"/>
          </w:tcPr>
          <w:p w14:paraId="0207A287" w14:textId="77777777" w:rsidR="00634151" w:rsidRPr="00634151" w:rsidRDefault="00634151" w:rsidP="007B18D1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634151"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</w:rPr>
              <w:t>RELAZIONI, DATI E PREVISIONI</w:t>
            </w:r>
          </w:p>
          <w:p w14:paraId="79F2B97E" w14:textId="77777777" w:rsidR="00634151" w:rsidRPr="00634151" w:rsidRDefault="00634151" w:rsidP="007B18D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28134F" w14:textId="0F9D594D" w:rsidR="00634151" w:rsidRPr="007B18D1" w:rsidRDefault="00634151" w:rsidP="007B18D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Rappresentare relazioni e dati e, in situazioni significative, utilizzare le rappresentazioni per ricavare informazioni, formulare giudizi e prendere decisioni. </w:t>
            </w:r>
          </w:p>
        </w:tc>
        <w:tc>
          <w:tcPr>
            <w:tcW w:w="3119" w:type="dxa"/>
          </w:tcPr>
          <w:p w14:paraId="1327C468" w14:textId="2A1942E9" w:rsidR="00634151" w:rsidRPr="005D4C54" w:rsidRDefault="00634151" w:rsidP="007B18D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Rappresenta relazioni e dati per ricavarne informazioni,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</w:t>
            </w:r>
            <w:r w:rsidRPr="005D4C54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puntuale, in piena autonomia e con continuità</w:t>
            </w:r>
            <w:r w:rsidR="00FA4A2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formula giudizi </w:t>
            </w:r>
            <w:r w:rsidR="00FA4A29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FA4A29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prendere decisioni,</w:t>
            </w:r>
            <w:r w:rsidR="00FA4A29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suggerite dall’insegnante insieme a talune personali.</w:t>
            </w:r>
          </w:p>
          <w:p w14:paraId="3B7978E5" w14:textId="40B82EE8" w:rsidR="00634151" w:rsidRPr="00634151" w:rsidRDefault="00634151" w:rsidP="007B18D1">
            <w:pPr>
              <w:spacing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1FAFB3" w14:textId="2525A435" w:rsidR="00634151" w:rsidRPr="00634151" w:rsidRDefault="00634151" w:rsidP="007B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Rappresenta relazioni e dati per ricavarne informazioni,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operative note, in modo puntuale,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autonomo e continuativo</w:t>
            </w:r>
            <w:r w:rsidR="00FA4A2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formula giudizi </w:t>
            </w:r>
            <w:r w:rsidR="00FA4A29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FA4A29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prendere decisioni,</w:t>
            </w:r>
            <w:r w:rsidR="00FA4A29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fornite dall’insegnante e condivise con la classe e talvolta alcune personali. Nelle situazioni non note, si rivela abbastanza autonomo e piuttosto costante.  </w:t>
            </w:r>
          </w:p>
        </w:tc>
        <w:tc>
          <w:tcPr>
            <w:tcW w:w="3119" w:type="dxa"/>
          </w:tcPr>
          <w:p w14:paraId="60A43CF1" w14:textId="55820E7F" w:rsidR="00634151" w:rsidRPr="00634151" w:rsidRDefault="00634151" w:rsidP="007B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Rappresenta relazioni e dati per ricavarne informazioni,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operative per lo più note, in modo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 xml:space="preserve">abbastanza corretto e 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formula giudizi </w:t>
            </w:r>
            <w:r w:rsidR="00FA4A29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FA4A29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prendere decisioni,</w:t>
            </w:r>
            <w:r w:rsidR="00FA4A29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17C2DE5E" w14:textId="30AE0646" w:rsidR="00634151" w:rsidRPr="00634151" w:rsidRDefault="00634151" w:rsidP="007B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Rappresenta relazioni e dati per ricavarne informazioni,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operative note e consolidate, in maniera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non ancora corretta e adeguata</w:t>
            </w:r>
            <w:r w:rsidR="00FA4A29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formula giudizi </w:t>
            </w:r>
            <w:r w:rsidR="00FA4A29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FA4A29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="00FA4A29" w:rsidRPr="00634151">
              <w:rPr>
                <w:rFonts w:ascii="Arial Narrow" w:hAnsi="Arial Narrow"/>
                <w:b/>
                <w:sz w:val="20"/>
                <w:szCs w:val="20"/>
              </w:rPr>
              <w:t xml:space="preserve"> prendere decisioni,</w:t>
            </w:r>
            <w:r w:rsidR="00FA4A2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richiedendo spesso il supporto dell’insegnante. L’applicazione di risorse fornite e praticate, va sempre suggerita e guidata.</w:t>
            </w:r>
          </w:p>
        </w:tc>
      </w:tr>
      <w:tr w:rsidR="006F7F17" w:rsidRPr="00634151" w14:paraId="426CA269" w14:textId="77777777" w:rsidTr="007B18D1">
        <w:trPr>
          <w:trHeight w:val="2001"/>
        </w:trPr>
        <w:tc>
          <w:tcPr>
            <w:tcW w:w="2830" w:type="dxa"/>
          </w:tcPr>
          <w:p w14:paraId="5A77468D" w14:textId="2BF8734F" w:rsidR="006F7F17" w:rsidRPr="00634151" w:rsidRDefault="006F7F17" w:rsidP="007B18D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lastRenderedPageBreak/>
              <w:t>Sa organizzare il proprio modo di ragionare, argomentare e risolvere situazioni in modo logico e creativo.</w:t>
            </w:r>
          </w:p>
        </w:tc>
        <w:tc>
          <w:tcPr>
            <w:tcW w:w="3119" w:type="dxa"/>
          </w:tcPr>
          <w:p w14:paraId="69C6C9FF" w14:textId="5BEBC9C8" w:rsidR="00634151" w:rsidRPr="005D4C54" w:rsidRDefault="00634151" w:rsidP="007B18D1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 xml:space="preserve">Organizza il proprio ragionamento 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</w:t>
            </w:r>
            <w:r w:rsidRPr="005D4C54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</w:t>
            </w:r>
            <w:r w:rsidR="00940ADC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940ADC" w:rsidRPr="00634151">
              <w:rPr>
                <w:rFonts w:ascii="Arial Narrow" w:hAnsi="Arial Narrow"/>
                <w:b/>
                <w:sz w:val="20"/>
                <w:szCs w:val="20"/>
              </w:rPr>
              <w:t xml:space="preserve"> argomenta e risolve situazioni problematiche in modo logico e creativo,</w:t>
            </w:r>
            <w:r w:rsidR="00940ADC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suggerite dall’insegnante insieme a talune personali.</w:t>
            </w:r>
          </w:p>
          <w:p w14:paraId="2CDA8024" w14:textId="6A3C5721" w:rsidR="006F7F17" w:rsidRPr="007B18D1" w:rsidRDefault="006F7F17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72B4A7" w14:textId="2CF51773" w:rsidR="006F7F17" w:rsidRPr="007B18D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 xml:space="preserve">Organizza il proprio ragionamento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note, in modo puntuale, autonomo e continuativo</w:t>
            </w:r>
            <w:r w:rsidR="00940ADC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940ADC" w:rsidRPr="00634151">
              <w:rPr>
                <w:rFonts w:ascii="Arial Narrow" w:hAnsi="Arial Narrow"/>
                <w:b/>
                <w:sz w:val="20"/>
                <w:szCs w:val="20"/>
              </w:rPr>
              <w:t xml:space="preserve"> argomenta e risolve situazioni problematiche in modo logico e creativo</w:t>
            </w:r>
            <w:r w:rsidR="00940ADC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="00940ADC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fornite dall’insegnante e condivise con la classe e talvolta alcune personali. Nelle situazioni non note, si rivela abbastanza autonomo e piuttosto costante.  </w:t>
            </w:r>
          </w:p>
        </w:tc>
        <w:tc>
          <w:tcPr>
            <w:tcW w:w="3119" w:type="dxa"/>
          </w:tcPr>
          <w:p w14:paraId="2C8940C3" w14:textId="07B7D6CF" w:rsidR="00590250" w:rsidRPr="007B18D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 xml:space="preserve">Organizza il proprio ragionamento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operative per lo più note, in modo abbastanza corretto e </w:t>
            </w:r>
            <w:r w:rsidR="00940ADC" w:rsidRPr="00634151">
              <w:rPr>
                <w:rFonts w:ascii="Arial Narrow" w:hAnsi="Arial Narrow"/>
                <w:b/>
                <w:sz w:val="20"/>
                <w:szCs w:val="20"/>
              </w:rPr>
              <w:t>argomenta e risolve situazioni problematiche in modo logico e creativo,</w:t>
            </w:r>
            <w:r w:rsidR="00940ADC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</w:tcPr>
          <w:p w14:paraId="2886475E" w14:textId="2D443A48" w:rsidR="006F7F17" w:rsidRPr="007B18D1" w:rsidRDefault="00634151" w:rsidP="007B18D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4151">
              <w:rPr>
                <w:rFonts w:ascii="Arial Narrow" w:hAnsi="Arial Narrow"/>
                <w:b/>
                <w:sz w:val="20"/>
                <w:szCs w:val="20"/>
              </w:rPr>
              <w:t>Organizza il proprio ragionamento,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</w:t>
            </w:r>
            <w:r w:rsidR="00940ADC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940ADC" w:rsidRPr="00634151">
              <w:rPr>
                <w:rFonts w:ascii="Arial Narrow" w:hAnsi="Arial Narrow"/>
                <w:b/>
                <w:sz w:val="20"/>
                <w:szCs w:val="20"/>
              </w:rPr>
              <w:t xml:space="preserve"> argomenta e risolve situazioni problematiche in modo logico e creativo,</w:t>
            </w:r>
            <w:r w:rsidR="00940ADC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</w:t>
            </w:r>
            <w:r w:rsidR="007B18D1" w:rsidRPr="005D4C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spesso il supporto dell’insegnante. L’applicazione di risorse fornite e praticate, va sempre suggerita e guidata.</w:t>
            </w:r>
          </w:p>
        </w:tc>
      </w:tr>
      <w:bookmarkEnd w:id="0"/>
    </w:tbl>
    <w:p w14:paraId="7B5FE642" w14:textId="77777777" w:rsidR="00687FEC" w:rsidRDefault="00687FEC"/>
    <w:sectPr w:rsidR="00687FEC" w:rsidSect="006F7F17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B5E"/>
    <w:multiLevelType w:val="hybridMultilevel"/>
    <w:tmpl w:val="DD5A86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939DB"/>
    <w:multiLevelType w:val="hybridMultilevel"/>
    <w:tmpl w:val="5A087D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21B97"/>
    <w:multiLevelType w:val="hybridMultilevel"/>
    <w:tmpl w:val="4490C10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43481"/>
    <w:multiLevelType w:val="hybridMultilevel"/>
    <w:tmpl w:val="859E7F0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B2C0A"/>
    <w:multiLevelType w:val="hybridMultilevel"/>
    <w:tmpl w:val="E3B2BD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F179B"/>
    <w:multiLevelType w:val="hybridMultilevel"/>
    <w:tmpl w:val="BAB68F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756FE"/>
    <w:multiLevelType w:val="hybridMultilevel"/>
    <w:tmpl w:val="4CFE2E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A79E6"/>
    <w:multiLevelType w:val="hybridMultilevel"/>
    <w:tmpl w:val="9C388D0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24025"/>
    <w:multiLevelType w:val="hybridMultilevel"/>
    <w:tmpl w:val="FDECF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203E9"/>
    <w:multiLevelType w:val="hybridMultilevel"/>
    <w:tmpl w:val="53707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45E46"/>
    <w:multiLevelType w:val="hybridMultilevel"/>
    <w:tmpl w:val="316434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3A460F"/>
    <w:multiLevelType w:val="hybridMultilevel"/>
    <w:tmpl w:val="2278B8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FF334D"/>
    <w:multiLevelType w:val="hybridMultilevel"/>
    <w:tmpl w:val="BF34E7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81241"/>
    <w:multiLevelType w:val="hybridMultilevel"/>
    <w:tmpl w:val="1778A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146E7"/>
    <w:multiLevelType w:val="hybridMultilevel"/>
    <w:tmpl w:val="1E04F8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4752021">
    <w:abstractNumId w:val="8"/>
  </w:num>
  <w:num w:numId="2" w16cid:durableId="1251893422">
    <w:abstractNumId w:val="13"/>
  </w:num>
  <w:num w:numId="3" w16cid:durableId="1479034030">
    <w:abstractNumId w:val="9"/>
  </w:num>
  <w:num w:numId="4" w16cid:durableId="292947255">
    <w:abstractNumId w:val="7"/>
  </w:num>
  <w:num w:numId="5" w16cid:durableId="2057316218">
    <w:abstractNumId w:val="0"/>
  </w:num>
  <w:num w:numId="6" w16cid:durableId="403914909">
    <w:abstractNumId w:val="3"/>
  </w:num>
  <w:num w:numId="7" w16cid:durableId="403113495">
    <w:abstractNumId w:val="14"/>
  </w:num>
  <w:num w:numId="8" w16cid:durableId="735588971">
    <w:abstractNumId w:val="2"/>
  </w:num>
  <w:num w:numId="9" w16cid:durableId="2026900434">
    <w:abstractNumId w:val="5"/>
  </w:num>
  <w:num w:numId="10" w16cid:durableId="1263294647">
    <w:abstractNumId w:val="12"/>
  </w:num>
  <w:num w:numId="11" w16cid:durableId="1254046529">
    <w:abstractNumId w:val="10"/>
  </w:num>
  <w:num w:numId="12" w16cid:durableId="637229763">
    <w:abstractNumId w:val="4"/>
  </w:num>
  <w:num w:numId="13" w16cid:durableId="1460296481">
    <w:abstractNumId w:val="1"/>
  </w:num>
  <w:num w:numId="14" w16cid:durableId="319772029">
    <w:abstractNumId w:val="11"/>
  </w:num>
  <w:num w:numId="15" w16cid:durableId="1844931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0"/>
    <w:rsid w:val="001119E0"/>
    <w:rsid w:val="00420691"/>
    <w:rsid w:val="00590250"/>
    <w:rsid w:val="00634151"/>
    <w:rsid w:val="00687FEC"/>
    <w:rsid w:val="006F7F17"/>
    <w:rsid w:val="007B18D1"/>
    <w:rsid w:val="00940ADC"/>
    <w:rsid w:val="00972EB5"/>
    <w:rsid w:val="00A567B1"/>
    <w:rsid w:val="00C744C7"/>
    <w:rsid w:val="00EA098B"/>
    <w:rsid w:val="00F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DE46"/>
  <w15:chartTrackingRefBased/>
  <w15:docId w15:val="{7260C912-C954-4BDA-BCDB-C9D1DD90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F17"/>
    <w:pPr>
      <w:ind w:left="720"/>
      <w:contextualSpacing/>
    </w:pPr>
  </w:style>
  <w:style w:type="paragraph" w:styleId="Nessunaspaziatura">
    <w:name w:val="No Spacing"/>
    <w:uiPriority w:val="1"/>
    <w:qFormat/>
    <w:rsid w:val="006F7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13</cp:revision>
  <dcterms:created xsi:type="dcterms:W3CDTF">2021-09-26T17:50:00Z</dcterms:created>
  <dcterms:modified xsi:type="dcterms:W3CDTF">2022-11-30T00:43:00Z</dcterms:modified>
</cp:coreProperties>
</file>