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1"/>
        <w:tblW w:w="15583" w:type="dxa"/>
        <w:tblLayout w:type="fixed"/>
        <w:tblLook w:val="0600" w:firstRow="0" w:lastRow="0" w:firstColumn="0" w:lastColumn="0" w:noHBand="1" w:noVBand="1"/>
      </w:tblPr>
      <w:tblGrid>
        <w:gridCol w:w="2967"/>
        <w:gridCol w:w="3124"/>
        <w:gridCol w:w="3255"/>
        <w:gridCol w:w="3118"/>
        <w:gridCol w:w="3119"/>
      </w:tblGrid>
      <w:tr w:rsidR="006E1656" w:rsidRPr="008E61E2" w14:paraId="64F8EF8A" w14:textId="77777777" w:rsidTr="003678DC">
        <w:trPr>
          <w:trHeight w:val="45"/>
        </w:trPr>
        <w:tc>
          <w:tcPr>
            <w:tcW w:w="15583" w:type="dxa"/>
            <w:gridSpan w:val="5"/>
            <w:shd w:val="clear" w:color="auto" w:fill="4F81BD"/>
          </w:tcPr>
          <w:p w14:paraId="23B1A123" w14:textId="77777777" w:rsidR="006E1656" w:rsidRPr="008E61E2" w:rsidRDefault="006E1656" w:rsidP="003678DC">
            <w:pPr>
              <w:widowControl w:val="0"/>
              <w:adjustRightInd w:val="0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07F76AE" w14:textId="77777777" w:rsidR="006E1656" w:rsidRPr="008E61E2" w:rsidRDefault="006E1656" w:rsidP="0011443E">
            <w:pPr>
              <w:widowControl w:val="0"/>
              <w:adjustRightInd w:val="0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E61E2">
              <w:rPr>
                <w:rFonts w:ascii="Arial Narrow" w:hAnsi="Arial Narrow"/>
                <w:b/>
                <w:bCs/>
                <w:sz w:val="20"/>
                <w:szCs w:val="20"/>
              </w:rPr>
              <w:t>DISCIPLINA:</w:t>
            </w:r>
            <w:r w:rsidRPr="008E61E2">
              <w:rPr>
                <w:rFonts w:ascii="Arial Narrow" w:hAnsi="Arial Narrow"/>
                <w:b/>
                <w:bCs/>
                <w:sz w:val="20"/>
                <w:szCs w:val="20"/>
              </w:rPr>
              <w:tab/>
              <w:t xml:space="preserve">GEOGRAFIA                                                                   </w:t>
            </w:r>
            <w:r w:rsidRPr="008E61E2">
              <w:rPr>
                <w:rFonts w:ascii="Arial Narrow" w:hAnsi="Arial Narrow"/>
                <w:b/>
                <w:bCs/>
                <w:sz w:val="20"/>
                <w:szCs w:val="20"/>
              </w:rPr>
              <w:tab/>
              <w:t>CLASSE: QUARTA</w:t>
            </w:r>
          </w:p>
        </w:tc>
      </w:tr>
      <w:tr w:rsidR="006E1656" w:rsidRPr="008E61E2" w14:paraId="481BC162" w14:textId="77777777" w:rsidTr="003678DC">
        <w:trPr>
          <w:trHeight w:val="135"/>
        </w:trPr>
        <w:tc>
          <w:tcPr>
            <w:tcW w:w="15583" w:type="dxa"/>
            <w:gridSpan w:val="5"/>
            <w:shd w:val="clear" w:color="auto" w:fill="4F81BD"/>
          </w:tcPr>
          <w:p w14:paraId="3D0A6490" w14:textId="77777777" w:rsidR="006E1656" w:rsidRPr="008E61E2" w:rsidRDefault="006E1656" w:rsidP="003678DC">
            <w:pPr>
              <w:widowControl w:val="0"/>
              <w:adjustRightInd w:val="0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2C0C393" w14:textId="77777777" w:rsidR="006E1656" w:rsidRPr="008E61E2" w:rsidRDefault="006E1656" w:rsidP="003678DC">
            <w:pPr>
              <w:widowControl w:val="0"/>
              <w:adjustRightInd w:val="0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E61E2">
              <w:rPr>
                <w:rFonts w:ascii="Arial Narrow" w:hAnsi="Arial Narrow"/>
                <w:b/>
                <w:bCs/>
                <w:sz w:val="20"/>
                <w:szCs w:val="20"/>
              </w:rPr>
              <w:t>DESCRIZIONE DEL LIVELLO</w:t>
            </w:r>
          </w:p>
        </w:tc>
      </w:tr>
      <w:tr w:rsidR="006E1656" w:rsidRPr="008E61E2" w14:paraId="520A4D1A" w14:textId="77777777" w:rsidTr="0048541B">
        <w:trPr>
          <w:trHeight w:val="302"/>
        </w:trPr>
        <w:tc>
          <w:tcPr>
            <w:tcW w:w="2967" w:type="dxa"/>
          </w:tcPr>
          <w:p w14:paraId="6BD6A46A" w14:textId="77777777" w:rsidR="006E1656" w:rsidRPr="008E61E2" w:rsidRDefault="006E1656" w:rsidP="003678DC">
            <w:pPr>
              <w:widowControl w:val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61E2">
              <w:rPr>
                <w:rFonts w:ascii="Arial Narrow" w:hAnsi="Arial Narrow"/>
                <w:b/>
                <w:sz w:val="20"/>
                <w:szCs w:val="20"/>
              </w:rPr>
              <w:t>OBIETTIVI DI APPRENDIMENTO OGGETTO DI VALUTAZIONE PERIODICA E FINALE</w:t>
            </w:r>
            <w:r w:rsidRPr="008E61E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46E7237" w14:textId="77777777" w:rsidR="006E1656" w:rsidRPr="008E61E2" w:rsidRDefault="006E1656" w:rsidP="003678DC">
            <w:pPr>
              <w:widowControl w:val="0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3EBF">
              <w:rPr>
                <w:rFonts w:ascii="Arial Narrow" w:hAnsi="Arial Narrow"/>
                <w:b/>
                <w:bCs/>
                <w:sz w:val="18"/>
                <w:szCs w:val="18"/>
              </w:rPr>
              <w:t>(desunti dal curricolo di istituto)</w:t>
            </w:r>
          </w:p>
        </w:tc>
        <w:tc>
          <w:tcPr>
            <w:tcW w:w="3124" w:type="dxa"/>
            <w:shd w:val="clear" w:color="auto" w:fill="548DD4"/>
          </w:tcPr>
          <w:p w14:paraId="0FC96EB6" w14:textId="77777777" w:rsidR="0011443E" w:rsidRDefault="0011443E" w:rsidP="003678DC">
            <w:pPr>
              <w:widowControl w:val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C207DA0" w14:textId="40DD95D2" w:rsidR="006E1656" w:rsidRPr="008E61E2" w:rsidRDefault="006E1656" w:rsidP="003678DC">
            <w:pPr>
              <w:widowControl w:val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1E2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255" w:type="dxa"/>
            <w:shd w:val="clear" w:color="auto" w:fill="8DB3E2"/>
          </w:tcPr>
          <w:p w14:paraId="1563E73D" w14:textId="77777777" w:rsidR="0011443E" w:rsidRDefault="0011443E" w:rsidP="003678DC">
            <w:pPr>
              <w:widowControl w:val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5802E34" w14:textId="3DA8F24A" w:rsidR="006E1656" w:rsidRPr="008E61E2" w:rsidRDefault="006E1656" w:rsidP="003678DC">
            <w:pPr>
              <w:widowControl w:val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1E2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shd w:val="clear" w:color="auto" w:fill="C6D9F1"/>
          </w:tcPr>
          <w:p w14:paraId="16ABF0DF" w14:textId="77777777" w:rsidR="0011443E" w:rsidRDefault="0011443E" w:rsidP="003678DC">
            <w:pPr>
              <w:widowControl w:val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1795AE1" w14:textId="34AAC748" w:rsidR="006E1656" w:rsidRPr="008E61E2" w:rsidRDefault="006E1656" w:rsidP="003678DC">
            <w:pPr>
              <w:widowControl w:val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1E2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  <w:p w14:paraId="07A0495A" w14:textId="77777777" w:rsidR="006E1656" w:rsidRPr="008E61E2" w:rsidRDefault="006E1656" w:rsidP="003678DC">
            <w:pPr>
              <w:widowControl w:val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BE5F1"/>
          </w:tcPr>
          <w:p w14:paraId="2266CD5B" w14:textId="77777777" w:rsidR="0011443E" w:rsidRDefault="0011443E" w:rsidP="003678DC">
            <w:pPr>
              <w:widowControl w:val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B2AAC7B" w14:textId="5D445B13" w:rsidR="006E1656" w:rsidRPr="008E61E2" w:rsidRDefault="006E1656" w:rsidP="003678DC">
            <w:pPr>
              <w:widowControl w:val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1E2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  <w:p w14:paraId="1F27B9A9" w14:textId="77777777" w:rsidR="006E1656" w:rsidRPr="008E61E2" w:rsidRDefault="006E1656" w:rsidP="003678DC">
            <w:pPr>
              <w:widowControl w:val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A7CFC" w:rsidRPr="008E61E2" w14:paraId="13662CCD" w14:textId="77777777" w:rsidTr="0048541B">
        <w:trPr>
          <w:trHeight w:val="1451"/>
        </w:trPr>
        <w:tc>
          <w:tcPr>
            <w:tcW w:w="2967" w:type="dxa"/>
          </w:tcPr>
          <w:p w14:paraId="5A7726E2" w14:textId="0392A7BD" w:rsidR="00CA7CFC" w:rsidRPr="00F83EBF" w:rsidRDefault="00CA7CFC" w:rsidP="00CA7CFC">
            <w:pPr>
              <w:widowControl w:val="0"/>
              <w:contextualSpacing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F83EBF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Orientamento</w:t>
            </w:r>
          </w:p>
          <w:p w14:paraId="2C39BC4D" w14:textId="77777777" w:rsidR="00CA7CFC" w:rsidRPr="00F83EBF" w:rsidRDefault="00CA7CFC" w:rsidP="00CA7CFC">
            <w:pPr>
              <w:widowControl w:val="0"/>
              <w:contextualSpacing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</w:p>
          <w:p w14:paraId="15D4C345" w14:textId="77777777" w:rsidR="00CA7CFC" w:rsidRPr="00F83EBF" w:rsidRDefault="00CA7CFC" w:rsidP="00CA7CFC">
            <w:pPr>
              <w:widowControl w:val="0"/>
              <w:numPr>
                <w:ilvl w:val="0"/>
                <w:numId w:val="5"/>
              </w:numPr>
              <w:tabs>
                <w:tab w:val="left" w:pos="468"/>
                <w:tab w:val="left" w:pos="467"/>
              </w:tabs>
              <w:autoSpaceDE w:val="0"/>
              <w:autoSpaceDN w:val="0"/>
              <w:spacing w:line="237" w:lineRule="auto"/>
              <w:ind w:right="9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EBF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Orientarsi utilizzando la bussola e i punti cardinali anche in relazione al sole.</w:t>
            </w:r>
            <w:r w:rsidRPr="00F83EB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73BD798" w14:textId="77777777" w:rsidR="00CA7CFC" w:rsidRPr="00F83EBF" w:rsidRDefault="00CA7CFC" w:rsidP="00CA7CFC">
            <w:pPr>
              <w:pStyle w:val="Paragrafoelenco"/>
              <w:ind w:left="36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4" w:type="dxa"/>
          </w:tcPr>
          <w:p w14:paraId="0DCAB3E5" w14:textId="60FEBCC2" w:rsidR="00CA7CFC" w:rsidRPr="008E61E2" w:rsidRDefault="00CA7CFC" w:rsidP="00CA7CF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hAnsi="Arial Narrow"/>
                <w:b/>
                <w:sz w:val="20"/>
                <w:szCs w:val="20"/>
              </w:rPr>
              <w:t>Si orienta</w:t>
            </w:r>
            <w:r w:rsidRPr="00E91E4C">
              <w:rPr>
                <w:rFonts w:ascii="Arial Narrow" w:hAnsi="Arial Narrow"/>
                <w:b/>
                <w:sz w:val="20"/>
                <w:szCs w:val="20"/>
                <w:lang w:bidi="it-IT"/>
              </w:rPr>
              <w:t xml:space="preserve"> nello spazio, </w:t>
            </w:r>
            <w:r w:rsidRPr="00E91E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utilizzando</w:t>
            </w:r>
            <w:r w:rsidRPr="00E91E4C">
              <w:rPr>
                <w:rFonts w:ascii="Arial Narrow" w:hAnsi="Arial Narrow"/>
                <w:b/>
                <w:sz w:val="20"/>
                <w:szCs w:val="20"/>
              </w:rPr>
              <w:t xml:space="preserve"> punti di riferimento,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risorse suggerite dall’insegnante insieme a talune personali.</w:t>
            </w:r>
          </w:p>
        </w:tc>
        <w:tc>
          <w:tcPr>
            <w:tcW w:w="3255" w:type="dxa"/>
          </w:tcPr>
          <w:p w14:paraId="34640B38" w14:textId="279C52C4" w:rsidR="00CA7CFC" w:rsidRPr="008E61E2" w:rsidRDefault="00CA7CFC" w:rsidP="00CA7CF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hAnsi="Arial Narrow"/>
                <w:b/>
                <w:sz w:val="20"/>
                <w:szCs w:val="20"/>
              </w:rPr>
              <w:t>Si orienta</w:t>
            </w:r>
            <w:r w:rsidRPr="00E91E4C">
              <w:rPr>
                <w:rFonts w:ascii="Arial Narrow" w:hAnsi="Arial Narrow"/>
                <w:b/>
                <w:sz w:val="20"/>
                <w:szCs w:val="20"/>
                <w:lang w:bidi="it-IT"/>
              </w:rPr>
              <w:t xml:space="preserve"> nello spazio, </w:t>
            </w:r>
            <w:r w:rsidRPr="00E91E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utilizzando</w:t>
            </w:r>
            <w:r w:rsidRPr="00E91E4C">
              <w:rPr>
                <w:rFonts w:ascii="Arial Narrow" w:hAnsi="Arial Narrow"/>
                <w:b/>
                <w:sz w:val="20"/>
                <w:szCs w:val="20"/>
              </w:rPr>
              <w:t xml:space="preserve"> punti di riferimento,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7D0F3191" w14:textId="331FFF72" w:rsidR="00CA7CFC" w:rsidRPr="008E61E2" w:rsidRDefault="00CA7CFC" w:rsidP="00CA7CF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hAnsi="Arial Narrow"/>
                <w:b/>
                <w:sz w:val="20"/>
                <w:szCs w:val="20"/>
              </w:rPr>
              <w:t>Si orienta</w:t>
            </w:r>
            <w:r w:rsidRPr="00E91E4C">
              <w:rPr>
                <w:rFonts w:ascii="Arial Narrow" w:hAnsi="Arial Narrow"/>
                <w:b/>
                <w:sz w:val="20"/>
                <w:szCs w:val="20"/>
                <w:lang w:bidi="it-IT"/>
              </w:rPr>
              <w:t xml:space="preserve"> nello spazio, </w:t>
            </w:r>
            <w:r w:rsidRPr="00E91E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utilizzando</w:t>
            </w:r>
            <w:r w:rsidRPr="00E91E4C">
              <w:rPr>
                <w:rFonts w:ascii="Arial Narrow" w:hAnsi="Arial Narrow"/>
                <w:b/>
                <w:sz w:val="20"/>
                <w:szCs w:val="20"/>
              </w:rPr>
              <w:t xml:space="preserve"> punti di riferimento,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119" w:type="dxa"/>
          </w:tcPr>
          <w:p w14:paraId="4AED79CB" w14:textId="6D9794E0" w:rsidR="00CA7CFC" w:rsidRPr="008E61E2" w:rsidRDefault="00CA7CFC" w:rsidP="00CA7CF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hAnsi="Arial Narrow"/>
                <w:b/>
                <w:sz w:val="20"/>
                <w:szCs w:val="20"/>
              </w:rPr>
              <w:t>Si orienta</w:t>
            </w:r>
            <w:r w:rsidRPr="00E91E4C">
              <w:rPr>
                <w:rFonts w:ascii="Arial Narrow" w:hAnsi="Arial Narrow"/>
                <w:b/>
                <w:sz w:val="20"/>
                <w:szCs w:val="20"/>
                <w:lang w:bidi="it-IT"/>
              </w:rPr>
              <w:t xml:space="preserve"> nello spazio, </w:t>
            </w:r>
            <w:r w:rsidRPr="00E91E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utilizzando</w:t>
            </w:r>
            <w:r w:rsidRPr="00E91E4C">
              <w:rPr>
                <w:rFonts w:ascii="Arial Narrow" w:hAnsi="Arial Narrow"/>
                <w:b/>
                <w:sz w:val="20"/>
                <w:szCs w:val="20"/>
              </w:rPr>
              <w:t xml:space="preserve"> punti di riferimento,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CA7CFC" w:rsidRPr="008E61E2" w14:paraId="1D60CD3C" w14:textId="77777777" w:rsidTr="0048541B">
        <w:trPr>
          <w:trHeight w:val="1451"/>
        </w:trPr>
        <w:tc>
          <w:tcPr>
            <w:tcW w:w="2967" w:type="dxa"/>
          </w:tcPr>
          <w:p w14:paraId="5A07D34E" w14:textId="4FFDA685" w:rsidR="00CA7CFC" w:rsidRPr="00D94C84" w:rsidRDefault="00CA7CFC" w:rsidP="00D94C84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468"/>
                <w:tab w:val="left" w:pos="467"/>
              </w:tabs>
              <w:autoSpaceDE w:val="0"/>
              <w:autoSpaceDN w:val="0"/>
              <w:spacing w:line="237" w:lineRule="auto"/>
              <w:ind w:right="9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4C84">
              <w:rPr>
                <w:rFonts w:ascii="Arial Narrow" w:hAnsi="Arial Narrow"/>
                <w:b/>
                <w:sz w:val="20"/>
                <w:szCs w:val="20"/>
              </w:rPr>
              <w:t>Estendere le proprie carte mentali al territorio italiano, all’Europa, attraverso gli strumenti dell’osservazione indiretta (filmati e fotografie, documenti cartografici, immagini da telerilevamento, elaborazioni digitali, ecc.).</w:t>
            </w:r>
          </w:p>
        </w:tc>
        <w:tc>
          <w:tcPr>
            <w:tcW w:w="3124" w:type="dxa"/>
          </w:tcPr>
          <w:p w14:paraId="79423571" w14:textId="3196A20D" w:rsidR="00CA7CFC" w:rsidRPr="00CA7CFC" w:rsidRDefault="00CA7CFC" w:rsidP="00CA7CFC">
            <w:pPr>
              <w:pStyle w:val="Nessunaspaziatura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7CFC">
              <w:rPr>
                <w:rFonts w:ascii="Arial Narrow" w:hAnsi="Arial Narrow"/>
                <w:b/>
                <w:bCs/>
                <w:sz w:val="20"/>
                <w:szCs w:val="20"/>
              </w:rPr>
              <w:t>Amplia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</w:t>
            </w:r>
            <w:r w:rsidRPr="00CA7CFC">
              <w:rPr>
                <w:rFonts w:ascii="Arial Narrow" w:hAnsi="Arial Narrow"/>
                <w:b/>
                <w:bCs/>
                <w:sz w:val="20"/>
                <w:szCs w:val="20"/>
              </w:rPr>
              <w:t>la conoscenza del territorio italiano, all’Europa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CA7CF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attraverso gli strumenti dell’osservazione indiretta</w:t>
            </w:r>
            <w:r w:rsidR="007E0A01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="007E0A01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modo sempre puntuale,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piena autonomia e con continuità, utilizzando risorse suggerite dall’insegnante insieme a talune personali.</w:t>
            </w:r>
          </w:p>
        </w:tc>
        <w:tc>
          <w:tcPr>
            <w:tcW w:w="3255" w:type="dxa"/>
          </w:tcPr>
          <w:p w14:paraId="7C0935A5" w14:textId="137533C5" w:rsidR="00CA7CFC" w:rsidRPr="008E61E2" w:rsidRDefault="00CA7CFC" w:rsidP="00CA7CF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1167">
              <w:rPr>
                <w:rFonts w:ascii="Arial Narrow" w:hAnsi="Arial Narrow"/>
                <w:b/>
                <w:bCs/>
                <w:sz w:val="20"/>
                <w:szCs w:val="20"/>
              </w:rPr>
              <w:t>Amplia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 </w:t>
            </w:r>
            <w:r w:rsidRPr="00261167">
              <w:rPr>
                <w:rFonts w:ascii="Arial Narrow" w:hAnsi="Arial Narrow"/>
                <w:b/>
                <w:bCs/>
                <w:sz w:val="20"/>
                <w:szCs w:val="20"/>
              </w:rPr>
              <w:t>la conoscenza del territorio italiano, all’Europa, attraverso gli strumenti dell’osservazione indiretta,</w:t>
            </w:r>
            <w:r w:rsidR="007E0A01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modo puntuale,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085BF60D" w14:textId="5F82C634" w:rsidR="00CA7CFC" w:rsidRPr="008E61E2" w:rsidRDefault="00CA7CFC" w:rsidP="00CA7CF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1167">
              <w:rPr>
                <w:rFonts w:ascii="Arial Narrow" w:hAnsi="Arial Narrow"/>
                <w:b/>
                <w:bCs/>
                <w:sz w:val="20"/>
                <w:szCs w:val="20"/>
              </w:rPr>
              <w:t>Amplia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per lo più in situazioni note,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261167">
              <w:rPr>
                <w:rFonts w:ascii="Arial Narrow" w:hAnsi="Arial Narrow"/>
                <w:b/>
                <w:bCs/>
                <w:sz w:val="20"/>
                <w:szCs w:val="20"/>
              </w:rPr>
              <w:t>la conoscenza del territorio italiano, all’Europa, attraverso gli strumenti dell’osservazione indiretta,</w:t>
            </w:r>
            <w:r w:rsidR="007E0A01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modo abbastanza corretto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con adeguata autonomia, sebbene talvolta in maniera discontinua. Applica risorse condivise e praticate su sollecitazione dell’insegnante.</w:t>
            </w:r>
          </w:p>
        </w:tc>
        <w:tc>
          <w:tcPr>
            <w:tcW w:w="3119" w:type="dxa"/>
          </w:tcPr>
          <w:p w14:paraId="4AFB14FB" w14:textId="282B01BE" w:rsidR="00CA7CFC" w:rsidRPr="008E61E2" w:rsidRDefault="00CA7CFC" w:rsidP="00CA7CF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1167">
              <w:rPr>
                <w:rFonts w:ascii="Arial Narrow" w:hAnsi="Arial Narrow"/>
                <w:b/>
                <w:bCs/>
                <w:sz w:val="20"/>
                <w:szCs w:val="20"/>
              </w:rPr>
              <w:t>Amplia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 e consolidate, </w:t>
            </w:r>
            <w:r w:rsidRPr="0026116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la conoscenza del territorio italiano, all’Europa, attraverso gli strumenti dell’osservazione </w:t>
            </w:r>
            <w:r w:rsidR="007E0A01" w:rsidRPr="00261167">
              <w:rPr>
                <w:rFonts w:ascii="Arial Narrow" w:hAnsi="Arial Narrow"/>
                <w:b/>
                <w:bCs/>
                <w:sz w:val="20"/>
                <w:szCs w:val="20"/>
              </w:rPr>
              <w:t>indiretta,</w:t>
            </w:r>
            <w:r w:rsidR="007E0A01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maniera non ancora corretta</w:t>
            </w:r>
            <w:r w:rsidR="007E0A0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e</w:t>
            </w:r>
            <w:r w:rsidR="007E0A01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7E0A01" w:rsidRPr="00261167">
              <w:rPr>
                <w:rFonts w:ascii="Arial Narrow" w:hAnsi="Arial Narrow"/>
                <w:b/>
                <w:bCs/>
                <w:sz w:val="20"/>
                <w:szCs w:val="20"/>
              </w:rPr>
              <w:t>adeguata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, richiedendo spesso il supporto dell’insegnante. L’applicazione di risorse fornite e praticate, va sempre suggerita e guidata.</w:t>
            </w:r>
          </w:p>
        </w:tc>
      </w:tr>
      <w:tr w:rsidR="006E1656" w:rsidRPr="008E61E2" w14:paraId="6B977A41" w14:textId="77777777" w:rsidTr="0048541B">
        <w:trPr>
          <w:trHeight w:val="1915"/>
        </w:trPr>
        <w:tc>
          <w:tcPr>
            <w:tcW w:w="2967" w:type="dxa"/>
          </w:tcPr>
          <w:p w14:paraId="51D175F6" w14:textId="3DF9AA1E" w:rsidR="006E1656" w:rsidRPr="00F83EBF" w:rsidRDefault="006E1656" w:rsidP="00F83EBF">
            <w:pPr>
              <w:contextualSpacing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F83EBF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Linguaggio della geo-graficità</w:t>
            </w:r>
          </w:p>
          <w:p w14:paraId="2E001A11" w14:textId="77777777" w:rsidR="006E1656" w:rsidRPr="00F83EBF" w:rsidRDefault="006E1656" w:rsidP="00F83EBF">
            <w:pPr>
              <w:contextualSpacing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</w:p>
          <w:p w14:paraId="038BBFBD" w14:textId="77777777" w:rsidR="00F83EBF" w:rsidRPr="00F83EBF" w:rsidRDefault="00F83EBF" w:rsidP="00F83EBF">
            <w:pPr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83EBF">
              <w:rPr>
                <w:rFonts w:ascii="Arial Narrow" w:hAnsi="Arial Narrow"/>
                <w:b/>
                <w:sz w:val="20"/>
                <w:szCs w:val="20"/>
              </w:rPr>
              <w:t>Analizzare i principali caratteri fisici del territorio, interpretando carte geografiche di diversa scala, carte tematiche, grafici.</w:t>
            </w:r>
          </w:p>
          <w:p w14:paraId="07B9EB39" w14:textId="77777777" w:rsidR="006E1656" w:rsidRPr="00F83EBF" w:rsidRDefault="006E1656" w:rsidP="00F83EB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4" w:type="dxa"/>
          </w:tcPr>
          <w:p w14:paraId="0281B145" w14:textId="07457F64" w:rsidR="006E1656" w:rsidRPr="008E61E2" w:rsidRDefault="006E1656" w:rsidP="008E61E2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7CFC">
              <w:rPr>
                <w:rFonts w:ascii="Arial Narrow" w:hAnsi="Arial Narrow"/>
                <w:b/>
                <w:bCs/>
                <w:sz w:val="20"/>
                <w:szCs w:val="20"/>
              </w:rPr>
              <w:t>Analizza</w:t>
            </w:r>
            <w:r w:rsidR="00CA7CFC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="00CA7CFC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</w:t>
            </w:r>
            <w:r w:rsidR="007E0A01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7E0A01" w:rsidRPr="00CA7CFC">
              <w:rPr>
                <w:rFonts w:ascii="Arial Narrow" w:hAnsi="Arial Narrow"/>
                <w:b/>
                <w:bCs/>
                <w:sz w:val="20"/>
                <w:szCs w:val="20"/>
              </w:rPr>
              <w:t>le</w:t>
            </w:r>
            <w:r w:rsidRPr="00CA7CF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caratteristiche fisiche del territorio</w:t>
            </w:r>
            <w:r w:rsidR="00CA7CFC" w:rsidRPr="00CA7CFC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CA7CF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087A6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interpretando </w:t>
            </w:r>
            <w:r w:rsidRPr="00CA7CFC">
              <w:rPr>
                <w:rFonts w:ascii="Arial Narrow" w:hAnsi="Arial Narrow"/>
                <w:b/>
                <w:bCs/>
                <w:sz w:val="20"/>
                <w:szCs w:val="20"/>
              </w:rPr>
              <w:t>carte e grafici</w:t>
            </w:r>
            <w:r w:rsidR="00CA7CFC" w:rsidRPr="00CA7CFC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="007E0A01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modo sempre puntuale, in</w:t>
            </w:r>
            <w:r w:rsidR="00CA7CFC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piena autonomia e con continuità, utilizzando risorse suggerite dall’insegnante insieme a talune personali.</w:t>
            </w:r>
          </w:p>
        </w:tc>
        <w:tc>
          <w:tcPr>
            <w:tcW w:w="3255" w:type="dxa"/>
          </w:tcPr>
          <w:p w14:paraId="447A4316" w14:textId="2E905CF2" w:rsidR="006E1656" w:rsidRPr="00CA7CFC" w:rsidRDefault="006E1656" w:rsidP="008E61E2">
            <w:pPr>
              <w:pStyle w:val="Nessunaspaziatura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7CFC">
              <w:rPr>
                <w:rFonts w:ascii="Arial Narrow" w:hAnsi="Arial Narrow"/>
                <w:b/>
                <w:bCs/>
                <w:sz w:val="20"/>
                <w:szCs w:val="20"/>
              </w:rPr>
              <w:t>Analizza</w:t>
            </w:r>
            <w:r w:rsidR="00CA7CFC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="00CA7CFC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</w:t>
            </w:r>
            <w:r w:rsidR="007E0A01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modo puntuale, le</w:t>
            </w:r>
            <w:r w:rsidRPr="00CA7CF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caratteristiche fisiche del territorio</w:t>
            </w:r>
            <w:r w:rsidR="00087A6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interpretando</w:t>
            </w:r>
            <w:r w:rsidR="00087A63" w:rsidRPr="00CA7CFC">
              <w:rPr>
                <w:rFonts w:ascii="Arial Narrow" w:eastAsiaTheme="minorHAnsi" w:hAnsi="Arial Narrow" w:cstheme="minorBidi"/>
                <w:b/>
                <w:bCs/>
                <w:sz w:val="20"/>
                <w:szCs w:val="20"/>
                <w:lang w:eastAsia="en-US"/>
              </w:rPr>
              <w:t xml:space="preserve"> carte</w:t>
            </w:r>
            <w:r w:rsidRPr="00CA7CF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 </w:t>
            </w:r>
            <w:r w:rsidR="007E0A01" w:rsidRPr="00CA7CFC">
              <w:rPr>
                <w:rFonts w:ascii="Arial Narrow" w:hAnsi="Arial Narrow"/>
                <w:b/>
                <w:bCs/>
                <w:sz w:val="20"/>
                <w:szCs w:val="20"/>
              </w:rPr>
              <w:t>grafici</w:t>
            </w:r>
            <w:r w:rsidR="007E0A0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 w:rsidR="007E0A01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modo puntuale, </w:t>
            </w:r>
            <w:r w:rsidR="00CA7CFC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216C847A" w14:textId="29AE916F" w:rsidR="006E1656" w:rsidRPr="008E61E2" w:rsidRDefault="00CA7CFC" w:rsidP="008E61E2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7CFC">
              <w:rPr>
                <w:rFonts w:ascii="Arial Narrow" w:hAnsi="Arial Narrow"/>
                <w:b/>
                <w:bCs/>
                <w:sz w:val="20"/>
                <w:szCs w:val="20"/>
              </w:rPr>
              <w:t>Analizza</w:t>
            </w:r>
            <w:r w:rsidR="007E0A01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="007E0A01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per lo più in situazioni note, </w:t>
            </w:r>
            <w:r w:rsidRPr="00CA7CF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le caratteristiche fisiche del </w:t>
            </w:r>
            <w:r w:rsidR="00087A63" w:rsidRPr="00CA7CF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territorio, </w:t>
            </w:r>
            <w:r w:rsidR="00087A63">
              <w:rPr>
                <w:rFonts w:ascii="Arial Narrow" w:hAnsi="Arial Narrow"/>
                <w:b/>
                <w:bCs/>
                <w:sz w:val="20"/>
                <w:szCs w:val="20"/>
              </w:rPr>
              <w:t>interpretando</w:t>
            </w:r>
            <w:r w:rsidR="00087A63" w:rsidRPr="00CA7CF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CA7CF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carte e </w:t>
            </w:r>
            <w:r w:rsidR="007E0A01" w:rsidRPr="00CA7CFC">
              <w:rPr>
                <w:rFonts w:ascii="Arial Narrow" w:hAnsi="Arial Narrow"/>
                <w:b/>
                <w:bCs/>
                <w:sz w:val="20"/>
                <w:szCs w:val="20"/>
              </w:rPr>
              <w:t>grafici</w:t>
            </w:r>
            <w:r w:rsidR="007E0A0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 w:rsidR="007E0A01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in modo abbastanza corretto</w:t>
            </w:r>
            <w:r w:rsidR="007E0A0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e </w:t>
            </w:r>
            <w:r w:rsidR="007E0A01" w:rsidRPr="007E0A01">
              <w:rPr>
                <w:rFonts w:ascii="Arial Narrow" w:hAnsi="Arial Narrow"/>
                <w:i/>
                <w:iCs/>
                <w:sz w:val="20"/>
                <w:szCs w:val="20"/>
              </w:rPr>
              <w:t>con</w:t>
            </w:r>
            <w:r w:rsidRPr="007E0A0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adeguata autonomia, sebbene talvolta in maniera discontinua. Applica risorse condivise e praticate su sollecitazione dell’insegnante.</w:t>
            </w:r>
          </w:p>
        </w:tc>
        <w:tc>
          <w:tcPr>
            <w:tcW w:w="3119" w:type="dxa"/>
          </w:tcPr>
          <w:p w14:paraId="5B2312DC" w14:textId="5AF93BF0" w:rsidR="006E1656" w:rsidRPr="008E61E2" w:rsidRDefault="00CA7CFC" w:rsidP="008E61E2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7CFC">
              <w:rPr>
                <w:rFonts w:ascii="Arial Narrow" w:hAnsi="Arial Narrow"/>
                <w:b/>
                <w:bCs/>
                <w:sz w:val="20"/>
                <w:szCs w:val="20"/>
              </w:rPr>
              <w:t>Analizza</w:t>
            </w:r>
            <w:r w:rsidR="007E0A01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="007E0A01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 e consolidate, </w:t>
            </w:r>
            <w:r w:rsidRPr="00CA7CF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le caratteristiche fisiche del </w:t>
            </w:r>
            <w:r w:rsidR="00087A63" w:rsidRPr="00CA7CF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territorio, </w:t>
            </w:r>
            <w:r w:rsidR="00087A63">
              <w:rPr>
                <w:rFonts w:ascii="Arial Narrow" w:hAnsi="Arial Narrow"/>
                <w:b/>
                <w:bCs/>
                <w:sz w:val="20"/>
                <w:szCs w:val="20"/>
              </w:rPr>
              <w:t>interpretando</w:t>
            </w:r>
            <w:r w:rsidR="00087A63" w:rsidRPr="00CA7CF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CA7CF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carte e </w:t>
            </w:r>
            <w:r w:rsidR="007E0A01" w:rsidRPr="00CA7CFC">
              <w:rPr>
                <w:rFonts w:ascii="Arial Narrow" w:hAnsi="Arial Narrow"/>
                <w:b/>
                <w:bCs/>
                <w:sz w:val="20"/>
                <w:szCs w:val="20"/>
              </w:rPr>
              <w:t>grafici,</w:t>
            </w:r>
            <w:r w:rsidR="007E0A01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maniera non ancora corretta</w:t>
            </w:r>
            <w:r w:rsidR="007E0A0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e</w:t>
            </w:r>
            <w:r w:rsidR="007E0A01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7E0A01" w:rsidRPr="007E0A01">
              <w:rPr>
                <w:rFonts w:ascii="Arial Narrow" w:hAnsi="Arial Narrow"/>
                <w:i/>
                <w:iCs/>
                <w:sz w:val="20"/>
                <w:szCs w:val="20"/>
              </w:rPr>
              <w:t>adeguata</w:t>
            </w:r>
            <w:r w:rsidR="007E0A01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richiedendo spesso il supporto dell’insegnante. L’applicazione di risorse fornite e praticate, va sempre suggerita e guidata.</w:t>
            </w:r>
          </w:p>
        </w:tc>
      </w:tr>
      <w:tr w:rsidR="00A85A26" w:rsidRPr="008E61E2" w14:paraId="39599CFA" w14:textId="77777777" w:rsidTr="0048541B">
        <w:trPr>
          <w:trHeight w:val="1915"/>
        </w:trPr>
        <w:tc>
          <w:tcPr>
            <w:tcW w:w="2967" w:type="dxa"/>
          </w:tcPr>
          <w:p w14:paraId="09478063" w14:textId="72207E98" w:rsidR="00A85A26" w:rsidRPr="00CA7CFC" w:rsidRDefault="00A85A26" w:rsidP="00A85A26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autoSpaceDE w:val="0"/>
              <w:autoSpaceDN w:val="0"/>
              <w:spacing w:line="268" w:lineRule="exact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</w:pPr>
            <w:r w:rsidRPr="00CA7CFC">
              <w:rPr>
                <w:rFonts w:ascii="Arial Narrow" w:hAnsi="Arial Narrow"/>
                <w:b/>
                <w:sz w:val="20"/>
                <w:szCs w:val="20"/>
              </w:rPr>
              <w:t>Localizzare sulla carta geografica dell’Italia le regioni fisiche amministrative, localizzare sul planisfero e sul globo la posizione dell’Italia</w:t>
            </w:r>
          </w:p>
          <w:p w14:paraId="5E78114C" w14:textId="77777777" w:rsidR="00A85A26" w:rsidRPr="00F83EBF" w:rsidRDefault="00A85A26" w:rsidP="00A85A26">
            <w:pPr>
              <w:contextualSpacing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24" w:type="dxa"/>
          </w:tcPr>
          <w:p w14:paraId="3F3C7B62" w14:textId="51052D61" w:rsidR="00A85A26" w:rsidRPr="00A85A26" w:rsidRDefault="00A85A26" w:rsidP="00A85A26">
            <w:pPr>
              <w:pStyle w:val="Nessunaspaziatura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>Localizza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</w:t>
            </w:r>
            <w:r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>le regioni fisiche sulla carta dell’Italia e l’Italia sul planisfero e sul globo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in modo sempre puntuale, in piena autonomia e con continuità, utilizzando risorse suggerite dall’insegnante insieme a talune personali.</w:t>
            </w:r>
          </w:p>
        </w:tc>
        <w:tc>
          <w:tcPr>
            <w:tcW w:w="3255" w:type="dxa"/>
          </w:tcPr>
          <w:p w14:paraId="0E56323A" w14:textId="241767FD" w:rsidR="00A85A26" w:rsidRPr="008E61E2" w:rsidRDefault="00A85A26" w:rsidP="00A85A26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2DF8">
              <w:rPr>
                <w:rFonts w:ascii="Arial Narrow" w:hAnsi="Arial Narrow"/>
                <w:b/>
                <w:bCs/>
                <w:sz w:val="20"/>
                <w:szCs w:val="20"/>
              </w:rPr>
              <w:t>Localizza,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</w:t>
            </w:r>
            <w:r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le regioni fisiche sulla carta dell’Italia e l’Italia sul planisfero e sul globo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1BD18376" w14:textId="2633FF2D" w:rsidR="00A85A26" w:rsidRPr="008E61E2" w:rsidRDefault="00A85A26" w:rsidP="00A85A26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2DF8">
              <w:rPr>
                <w:rFonts w:ascii="Arial Narrow" w:hAnsi="Arial Narrow"/>
                <w:b/>
                <w:bCs/>
                <w:sz w:val="20"/>
                <w:szCs w:val="20"/>
              </w:rPr>
              <w:t>Localizza,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per lo più in situazioni note,</w:t>
            </w:r>
            <w:r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le regioni fisiche sulla carta dell’Italia e l’Italia sul planisfero e sul globo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modo abbastanza corretto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e </w:t>
            </w:r>
            <w:r w:rsidRPr="007E0A0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con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adeguata autonomia, sebbene talvolta in maniera discontinua. Applica risorse condivise e praticate su sollecitazione dell’insegnante.</w:t>
            </w:r>
          </w:p>
        </w:tc>
        <w:tc>
          <w:tcPr>
            <w:tcW w:w="3119" w:type="dxa"/>
          </w:tcPr>
          <w:p w14:paraId="4FACF5AC" w14:textId="031C2ED7" w:rsidR="00A85A26" w:rsidRPr="008E61E2" w:rsidRDefault="00A85A26" w:rsidP="00A85A26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2DF8">
              <w:rPr>
                <w:rFonts w:ascii="Arial Narrow" w:hAnsi="Arial Narrow"/>
                <w:b/>
                <w:bCs/>
                <w:sz w:val="20"/>
                <w:szCs w:val="20"/>
              </w:rPr>
              <w:t>Localizza,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 e consolidate,</w:t>
            </w:r>
            <w:r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le regioni fisiche sulla carta dell’Italia e l’Italia sul planisfero e sul globo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maniera non ancora corretta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e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7E0A01">
              <w:rPr>
                <w:rFonts w:ascii="Arial Narrow" w:hAnsi="Arial Narrow"/>
                <w:i/>
                <w:iCs/>
                <w:sz w:val="20"/>
                <w:szCs w:val="20"/>
              </w:rPr>
              <w:t>adeguata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richiedendo spesso il supporto dell’insegnante. L’applicazione di risorse fornite e praticate, va sempre suggerita e guidata.</w:t>
            </w:r>
          </w:p>
        </w:tc>
      </w:tr>
      <w:tr w:rsidR="006E1656" w:rsidRPr="008E61E2" w14:paraId="64C5EDDC" w14:textId="77777777" w:rsidTr="0048541B">
        <w:trPr>
          <w:trHeight w:val="1892"/>
        </w:trPr>
        <w:tc>
          <w:tcPr>
            <w:tcW w:w="2967" w:type="dxa"/>
          </w:tcPr>
          <w:p w14:paraId="2D3A04E1" w14:textId="54F4B77F" w:rsidR="006E1656" w:rsidRPr="00F83EBF" w:rsidRDefault="006E1656" w:rsidP="00F83EBF">
            <w:pPr>
              <w:contextualSpacing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F83EBF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lastRenderedPageBreak/>
              <w:t>Paesaggio</w:t>
            </w:r>
          </w:p>
          <w:p w14:paraId="4B305B41" w14:textId="77777777" w:rsidR="006E1656" w:rsidRPr="00F83EBF" w:rsidRDefault="006E1656" w:rsidP="00F83EBF">
            <w:pPr>
              <w:contextualSpacing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</w:p>
          <w:p w14:paraId="7EFBA66B" w14:textId="77777777" w:rsidR="00F83EBF" w:rsidRPr="00F83EBF" w:rsidRDefault="00F83EBF" w:rsidP="00F83EBF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83EBF">
              <w:rPr>
                <w:rFonts w:ascii="Arial Narrow" w:hAnsi="Arial Narrow"/>
                <w:b/>
                <w:sz w:val="20"/>
                <w:szCs w:val="20"/>
              </w:rPr>
              <w:t>Conoscere gli elementi che caratterizzano i principali paesaggi italiani, individuando le analogie e le differenze.</w:t>
            </w:r>
          </w:p>
          <w:p w14:paraId="25D9E98E" w14:textId="14C15EDE" w:rsidR="006E1656" w:rsidRPr="00F83EBF" w:rsidRDefault="006E1656" w:rsidP="00F83EBF">
            <w:pPr>
              <w:pStyle w:val="Paragrafoelenco"/>
              <w:ind w:left="36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4" w:type="dxa"/>
          </w:tcPr>
          <w:p w14:paraId="33E1C0CE" w14:textId="1A258816" w:rsidR="006E1656" w:rsidRPr="008E61E2" w:rsidRDefault="006E1656" w:rsidP="008E61E2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>Conosce</w:t>
            </w:r>
            <w:r w:rsidR="00A85A26"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="00A85A26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</w:t>
            </w:r>
            <w:r w:rsidR="00A85A26"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  <w:r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principali paesaggi italiani</w:t>
            </w:r>
            <w:r w:rsidR="00A85A26"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>, individuando analogie e differenze</w:t>
            </w:r>
            <w:r w:rsidR="00A85A26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="00A85A26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modo sempre puntuale, in piena autonomia e con continuità, utilizzando risorse suggerite dall’insegnante insieme a talune personali.</w:t>
            </w:r>
            <w:r w:rsidRPr="008E61E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</w:tcPr>
          <w:p w14:paraId="76AE7EF7" w14:textId="24119D56" w:rsidR="006E1656" w:rsidRPr="008E61E2" w:rsidRDefault="006E1656" w:rsidP="008E61E2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>Conosce</w:t>
            </w:r>
            <w:r w:rsidR="00A85A26">
              <w:rPr>
                <w:rFonts w:ascii="Arial Narrow" w:hAnsi="Arial Narrow"/>
                <w:sz w:val="20"/>
                <w:szCs w:val="20"/>
              </w:rPr>
              <w:t>,</w:t>
            </w:r>
            <w:r w:rsidR="00A85A26" w:rsidRPr="00A85A26">
              <w:rPr>
                <w:rFonts w:ascii="Arial Narrow" w:eastAsiaTheme="minorHAnsi" w:hAnsi="Arial Narrow" w:cstheme="minorBid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A85A26" w:rsidRPr="00A85A26">
              <w:rPr>
                <w:rFonts w:ascii="Arial Narrow" w:hAnsi="Arial Narrow"/>
                <w:i/>
                <w:iCs/>
                <w:sz w:val="20"/>
                <w:szCs w:val="20"/>
              </w:rPr>
              <w:t>in situazioni note,</w:t>
            </w:r>
            <w:r w:rsidR="00A85A26"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 principali paesaggi italiani, individuando analogie e differenze</w:t>
            </w:r>
            <w:r w:rsidR="00A85A26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="00A85A26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1F49CBA9" w14:textId="102F2467" w:rsidR="00A85A26" w:rsidRPr="008E61E2" w:rsidRDefault="00A85A26" w:rsidP="00A85A26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>Conosce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8E61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per lo più in situazioni note,</w:t>
            </w:r>
            <w:r w:rsidR="006E1656" w:rsidRPr="008E61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E1656"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>i principali paesaggi italiani</w:t>
            </w:r>
            <w:r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="006E1656"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individua</w:t>
            </w:r>
            <w:r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>ndo</w:t>
            </w:r>
            <w:r w:rsidR="006E1656"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semplici analogie</w:t>
            </w:r>
            <w:r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</w:t>
            </w:r>
            <w:r w:rsidR="006E1656"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differenze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modo abbastanza corretto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e </w:t>
            </w:r>
            <w:r w:rsidRPr="007E0A0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con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adeguata autonomia, sebbene talvolta in maniera discontinua. Applica risorse condivise e praticate su sollecitazione dell’insegnante.</w:t>
            </w:r>
          </w:p>
          <w:p w14:paraId="6D16C4AB" w14:textId="7FAEC500" w:rsidR="006E1656" w:rsidRPr="008E61E2" w:rsidRDefault="006E1656" w:rsidP="008E61E2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D83CFC1" w14:textId="132DCC82" w:rsidR="006E1656" w:rsidRPr="008E61E2" w:rsidRDefault="006E1656" w:rsidP="008E61E2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>Conosce</w:t>
            </w:r>
            <w:r w:rsidR="00A85A26">
              <w:rPr>
                <w:rFonts w:ascii="Arial Narrow" w:hAnsi="Arial Narrow"/>
                <w:sz w:val="20"/>
                <w:szCs w:val="20"/>
              </w:rPr>
              <w:t>,</w:t>
            </w:r>
            <w:r w:rsidR="00D94C8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A85A26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in situazioni note e consolidate,</w:t>
            </w:r>
            <w:r w:rsidR="00A85A26"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D94C84">
              <w:rPr>
                <w:rFonts w:ascii="Arial Narrow" w:hAnsi="Arial Narrow"/>
                <w:b/>
                <w:bCs/>
                <w:sz w:val="20"/>
                <w:szCs w:val="20"/>
              </w:rPr>
              <w:t>i principali paesaggi italiani</w:t>
            </w:r>
            <w:r w:rsidR="00A85A26" w:rsidRPr="00D94C8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individuando </w:t>
            </w:r>
            <w:r w:rsidRPr="00D94C84">
              <w:rPr>
                <w:rFonts w:ascii="Arial Narrow" w:hAnsi="Arial Narrow"/>
                <w:b/>
                <w:bCs/>
                <w:sz w:val="20"/>
                <w:szCs w:val="20"/>
              </w:rPr>
              <w:t>semplici analogie</w:t>
            </w:r>
            <w:r w:rsidR="00D94C84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="00D94C84" w:rsidRPr="00D94C8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94C84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in maniera non ancora corretta</w:t>
            </w:r>
            <w:r w:rsidR="00D94C8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e</w:t>
            </w:r>
            <w:r w:rsidR="00D94C84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D94C84" w:rsidRPr="007E0A01">
              <w:rPr>
                <w:rFonts w:ascii="Arial Narrow" w:hAnsi="Arial Narrow"/>
                <w:i/>
                <w:iCs/>
                <w:sz w:val="20"/>
                <w:szCs w:val="20"/>
              </w:rPr>
              <w:t>adeguata</w:t>
            </w:r>
            <w:r w:rsidR="00D94C84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richiedendo spesso il supporto dell’insegnante. L’applicazione di risorse fornite e praticate, va sempre suggerita e guidata.</w:t>
            </w:r>
          </w:p>
        </w:tc>
      </w:tr>
      <w:tr w:rsidR="00D94C84" w:rsidRPr="008E61E2" w14:paraId="5EF0ECCD" w14:textId="77777777" w:rsidTr="0048541B">
        <w:trPr>
          <w:trHeight w:val="1892"/>
        </w:trPr>
        <w:tc>
          <w:tcPr>
            <w:tcW w:w="2967" w:type="dxa"/>
          </w:tcPr>
          <w:p w14:paraId="18430D75" w14:textId="19299778" w:rsidR="00D94C84" w:rsidRPr="00F83EBF" w:rsidRDefault="00D94C84" w:rsidP="00D94C84">
            <w:pPr>
              <w:contextualSpacing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F83EBF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Regione e sistema territoriale</w:t>
            </w:r>
          </w:p>
          <w:p w14:paraId="6BA49BAD" w14:textId="77777777" w:rsidR="00D94C84" w:rsidRPr="00F83EBF" w:rsidRDefault="00D94C84" w:rsidP="00D94C84">
            <w:pPr>
              <w:contextualSpacing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</w:p>
          <w:p w14:paraId="431CCDE7" w14:textId="77777777" w:rsidR="00D94C84" w:rsidRPr="00F83EBF" w:rsidRDefault="00D94C84" w:rsidP="00D94C84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</w:pPr>
            <w:r w:rsidRPr="00F83EBF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Acquisire</w:t>
            </w:r>
            <w:r w:rsidRPr="00F83EBF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bidi="it-IT"/>
              </w:rPr>
              <w:t xml:space="preserve"> </w:t>
            </w:r>
            <w:r w:rsidRPr="00F83EBF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il</w:t>
            </w:r>
            <w:r w:rsidRPr="00F83EBF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bidi="it-IT"/>
              </w:rPr>
              <w:t xml:space="preserve"> </w:t>
            </w:r>
            <w:r w:rsidRPr="00F83EBF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concetto</w:t>
            </w:r>
            <w:r w:rsidRPr="00F83EBF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bidi="it-IT"/>
              </w:rPr>
              <w:t xml:space="preserve"> </w:t>
            </w:r>
            <w:r w:rsidRPr="00F83EBF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di</w:t>
            </w:r>
            <w:r w:rsidRPr="00F83EBF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bidi="it-IT"/>
              </w:rPr>
              <w:t xml:space="preserve"> </w:t>
            </w:r>
            <w:r w:rsidRPr="00F83EBF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regione</w:t>
            </w:r>
            <w:r w:rsidRPr="00F83EBF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bidi="it-IT"/>
              </w:rPr>
              <w:t xml:space="preserve"> </w:t>
            </w:r>
            <w:r w:rsidRPr="00F83EBF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geografica</w:t>
            </w:r>
            <w:r w:rsidRPr="00F83EBF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bidi="it-IT"/>
              </w:rPr>
              <w:t xml:space="preserve"> </w:t>
            </w:r>
            <w:r w:rsidRPr="00F83EBF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(fisica, climatica, storico-culturale, amministrativa).</w:t>
            </w:r>
          </w:p>
          <w:p w14:paraId="5F67F0A2" w14:textId="1AAA316D" w:rsidR="00D94C84" w:rsidRPr="00F83EBF" w:rsidRDefault="00D94C84" w:rsidP="00D94C84">
            <w:pPr>
              <w:pStyle w:val="Paragrafoelenco"/>
              <w:ind w:left="360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24" w:type="dxa"/>
          </w:tcPr>
          <w:p w14:paraId="31875A5C" w14:textId="033A0135" w:rsidR="00D94C84" w:rsidRPr="008E61E2" w:rsidRDefault="00D94C84" w:rsidP="00D94C84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EBF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Acquisi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sce</w:t>
            </w:r>
            <w:r w:rsidRPr="00F83EBF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bidi="it-IT"/>
              </w:rPr>
              <w:t xml:space="preserve"> </w:t>
            </w:r>
            <w:r w:rsidRPr="00F83EBF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il</w:t>
            </w:r>
            <w:r w:rsidRPr="00F83EBF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bidi="it-IT"/>
              </w:rPr>
              <w:t xml:space="preserve"> </w:t>
            </w:r>
            <w:r w:rsidRPr="00F83EBF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concetto</w:t>
            </w:r>
            <w:r w:rsidRPr="00F83EBF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bidi="it-IT"/>
              </w:rPr>
              <w:t xml:space="preserve"> </w:t>
            </w:r>
            <w:r w:rsidRPr="00F83EBF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di</w:t>
            </w:r>
            <w:r w:rsidRPr="00F83EBF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bidi="it-IT"/>
              </w:rPr>
              <w:t xml:space="preserve"> </w:t>
            </w:r>
            <w:r w:rsidRPr="00F83EBF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regione</w:t>
            </w:r>
            <w:r w:rsidRPr="00F83EBF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bidi="it-IT"/>
              </w:rPr>
              <w:t xml:space="preserve"> </w:t>
            </w:r>
            <w:r w:rsidRPr="00F83EBF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geografica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risorse suggerite dall’insegnante insieme a talune personali.</w:t>
            </w:r>
          </w:p>
        </w:tc>
        <w:tc>
          <w:tcPr>
            <w:tcW w:w="3255" w:type="dxa"/>
          </w:tcPr>
          <w:p w14:paraId="30A2374A" w14:textId="0CE8F98D" w:rsidR="00D94C84" w:rsidRPr="008E61E2" w:rsidRDefault="00D94C84" w:rsidP="00D94C84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Acquisisce</w:t>
            </w:r>
            <w:r w:rsidRPr="00B56DF5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bidi="it-IT"/>
              </w:rPr>
              <w:t xml:space="preserve"> 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il</w:t>
            </w:r>
            <w:r w:rsidRPr="00B56DF5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bidi="it-IT"/>
              </w:rPr>
              <w:t xml:space="preserve"> 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concetto</w:t>
            </w:r>
            <w:r w:rsidRPr="00B56DF5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bidi="it-IT"/>
              </w:rPr>
              <w:t xml:space="preserve"> 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di</w:t>
            </w:r>
            <w:r w:rsidRPr="00B56DF5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bidi="it-IT"/>
              </w:rPr>
              <w:t xml:space="preserve"> 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regione</w:t>
            </w:r>
            <w:r w:rsidRPr="00B56DF5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bidi="it-IT"/>
              </w:rPr>
              <w:t xml:space="preserve"> 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geografica,</w:t>
            </w:r>
            <w:r w:rsidRPr="00B56DF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in situazioni note,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5A2FF0BE" w14:textId="71629E5B" w:rsidR="00D94C84" w:rsidRPr="008E61E2" w:rsidRDefault="00D94C84" w:rsidP="00D94C84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Acquisisce</w:t>
            </w:r>
            <w:r w:rsidRPr="00B56DF5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bidi="it-IT"/>
              </w:rPr>
              <w:t xml:space="preserve"> 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il</w:t>
            </w:r>
            <w:r w:rsidRPr="00B56DF5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bidi="it-IT"/>
              </w:rPr>
              <w:t xml:space="preserve"> 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concetto</w:t>
            </w:r>
            <w:r w:rsidRPr="00B56DF5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bidi="it-IT"/>
              </w:rPr>
              <w:t xml:space="preserve"> 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di</w:t>
            </w:r>
            <w:r w:rsidRPr="00B56DF5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bidi="it-IT"/>
              </w:rPr>
              <w:t xml:space="preserve"> 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regione</w:t>
            </w:r>
            <w:r w:rsidRPr="00B56DF5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bidi="it-IT"/>
              </w:rPr>
              <w:t xml:space="preserve"> 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geografica,</w:t>
            </w:r>
            <w:r w:rsidRPr="00B56DF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119" w:type="dxa"/>
          </w:tcPr>
          <w:p w14:paraId="7C338136" w14:textId="7D7DC1E9" w:rsidR="00D94C84" w:rsidRPr="008E61E2" w:rsidRDefault="00D94C84" w:rsidP="00D94C84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Acquisisce</w:t>
            </w:r>
            <w:r w:rsidRPr="00B56DF5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bidi="it-IT"/>
              </w:rPr>
              <w:t xml:space="preserve"> 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il</w:t>
            </w:r>
            <w:r w:rsidRPr="00B56DF5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bidi="it-IT"/>
              </w:rPr>
              <w:t xml:space="preserve"> 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concetto</w:t>
            </w:r>
            <w:r w:rsidRPr="00B56DF5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bidi="it-IT"/>
              </w:rPr>
              <w:t xml:space="preserve"> 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di</w:t>
            </w:r>
            <w:r w:rsidRPr="00B56DF5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bidi="it-IT"/>
              </w:rPr>
              <w:t xml:space="preserve"> 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regione</w:t>
            </w:r>
            <w:r w:rsidRPr="00B56DF5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bidi="it-IT"/>
              </w:rPr>
              <w:t xml:space="preserve"> 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geografica,</w:t>
            </w:r>
            <w:r w:rsidRPr="00B56DF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D94C84" w:rsidRPr="008E61E2" w14:paraId="1A49BFF9" w14:textId="77777777" w:rsidTr="0048541B">
        <w:trPr>
          <w:trHeight w:val="1892"/>
        </w:trPr>
        <w:tc>
          <w:tcPr>
            <w:tcW w:w="2967" w:type="dxa"/>
          </w:tcPr>
          <w:p w14:paraId="1AAC1211" w14:textId="0830FDEB" w:rsidR="00D94C84" w:rsidRPr="00F83EBF" w:rsidRDefault="00D94C84" w:rsidP="00D94C84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F83EBF">
              <w:rPr>
                <w:rFonts w:ascii="Arial Narrow" w:hAnsi="Arial Narrow"/>
                <w:b/>
                <w:sz w:val="20"/>
                <w:szCs w:val="20"/>
              </w:rPr>
              <w:t>Individuare problemi relativi alla tutela e valorizzazione del patrimonio naturale e culturale.</w:t>
            </w:r>
          </w:p>
        </w:tc>
        <w:tc>
          <w:tcPr>
            <w:tcW w:w="3124" w:type="dxa"/>
          </w:tcPr>
          <w:p w14:paraId="563DCF7F" w14:textId="0EED277D" w:rsidR="00D94C84" w:rsidRPr="008E61E2" w:rsidRDefault="00D94C84" w:rsidP="00D94C84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EBF">
              <w:rPr>
                <w:rFonts w:ascii="Arial Narrow" w:hAnsi="Arial Narrow"/>
                <w:b/>
                <w:sz w:val="20"/>
                <w:szCs w:val="20"/>
              </w:rPr>
              <w:t>Individua</w:t>
            </w:r>
            <w:r>
              <w:rPr>
                <w:rFonts w:ascii="Arial Narrow" w:hAnsi="Arial Narrow"/>
                <w:b/>
                <w:sz w:val="20"/>
                <w:szCs w:val="20"/>
              </w:rPr>
              <w:t>,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situazione, </w:t>
            </w:r>
            <w:r w:rsidRPr="00F83EBF">
              <w:rPr>
                <w:rFonts w:ascii="Arial Narrow" w:hAnsi="Arial Narrow"/>
                <w:b/>
                <w:sz w:val="20"/>
                <w:szCs w:val="20"/>
              </w:rPr>
              <w:t>problemi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83EBF">
              <w:rPr>
                <w:rFonts w:ascii="Arial Narrow" w:hAnsi="Arial Narrow"/>
                <w:b/>
                <w:sz w:val="20"/>
                <w:szCs w:val="20"/>
              </w:rPr>
              <w:t>relativi alla tutela e valorizzazione del patrimonio naturale e culturale</w:t>
            </w:r>
            <w:r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modo sempre puntuale, in piena autonomia e con continuità, utilizzando risorse suggerite dall’insegnante insieme a talune personali.</w:t>
            </w:r>
          </w:p>
        </w:tc>
        <w:tc>
          <w:tcPr>
            <w:tcW w:w="3255" w:type="dxa"/>
          </w:tcPr>
          <w:p w14:paraId="1C4E1341" w14:textId="27074BB1" w:rsidR="00D94C84" w:rsidRPr="008E61E2" w:rsidRDefault="00D94C84" w:rsidP="00D94C84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EBF">
              <w:rPr>
                <w:rFonts w:ascii="Arial Narrow" w:hAnsi="Arial Narrow"/>
                <w:b/>
                <w:sz w:val="20"/>
                <w:szCs w:val="20"/>
              </w:rPr>
              <w:t>Individua</w:t>
            </w:r>
            <w:r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</w:t>
            </w:r>
            <w:r w:rsidRPr="00F83EBF">
              <w:rPr>
                <w:rFonts w:ascii="Arial Narrow" w:hAnsi="Arial Narrow"/>
                <w:b/>
                <w:sz w:val="20"/>
                <w:szCs w:val="20"/>
              </w:rPr>
              <w:t xml:space="preserve"> problemi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83EBF">
              <w:rPr>
                <w:rFonts w:ascii="Arial Narrow" w:hAnsi="Arial Narrow"/>
                <w:b/>
                <w:sz w:val="20"/>
                <w:szCs w:val="20"/>
              </w:rPr>
              <w:t>relativi alla tutela e valorizzazione del patrimonio naturale e culturale</w:t>
            </w:r>
            <w:r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7A456F77" w14:textId="049728C9" w:rsidR="00D94C84" w:rsidRPr="008E61E2" w:rsidRDefault="00D94C84" w:rsidP="00D94C84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93FAD">
              <w:rPr>
                <w:rFonts w:ascii="Arial Narrow" w:hAnsi="Arial Narrow"/>
                <w:b/>
                <w:sz w:val="20"/>
                <w:szCs w:val="20"/>
              </w:rPr>
              <w:t>Individua,</w:t>
            </w:r>
            <w:r w:rsidRPr="00D93FA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per lo più in situazioni note,</w:t>
            </w:r>
            <w:r w:rsidRPr="00F83EBF">
              <w:rPr>
                <w:rFonts w:ascii="Arial Narrow" w:hAnsi="Arial Narrow"/>
                <w:b/>
                <w:sz w:val="20"/>
                <w:szCs w:val="20"/>
              </w:rPr>
              <w:t xml:space="preserve"> problemi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83EBF">
              <w:rPr>
                <w:rFonts w:ascii="Arial Narrow" w:hAnsi="Arial Narrow"/>
                <w:b/>
                <w:sz w:val="20"/>
                <w:szCs w:val="20"/>
              </w:rPr>
              <w:t>relativi alla tutela e valorizzazione del patrimonio naturale e culturale</w:t>
            </w:r>
            <w:r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119" w:type="dxa"/>
          </w:tcPr>
          <w:p w14:paraId="54D213AD" w14:textId="2EAFAD8F" w:rsidR="00D94C84" w:rsidRPr="008E61E2" w:rsidRDefault="00D94C84" w:rsidP="00D94C84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93FAD">
              <w:rPr>
                <w:rFonts w:ascii="Arial Narrow" w:hAnsi="Arial Narrow"/>
                <w:b/>
                <w:sz w:val="20"/>
                <w:szCs w:val="20"/>
              </w:rPr>
              <w:t>Individua,</w:t>
            </w:r>
            <w:r w:rsidRPr="00D93FA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in situazioni note e consolidate,</w:t>
            </w:r>
            <w:r w:rsidRPr="00F83EBF">
              <w:rPr>
                <w:rFonts w:ascii="Arial Narrow" w:hAnsi="Arial Narrow"/>
                <w:b/>
                <w:sz w:val="20"/>
                <w:szCs w:val="20"/>
              </w:rPr>
              <w:t xml:space="preserve"> problemi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83EBF">
              <w:rPr>
                <w:rFonts w:ascii="Arial Narrow" w:hAnsi="Arial Narrow"/>
                <w:b/>
                <w:sz w:val="20"/>
                <w:szCs w:val="20"/>
              </w:rPr>
              <w:t>relativi alla tutela e valorizzazione del patrimonio naturale e culturale</w:t>
            </w:r>
            <w:r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maniera non ancora corretta e adeguata, richiedendo spesso il supporto dell’insegnante. L’applicazione di risorse fornite e praticate, va sempre suggerita e guidata.</w:t>
            </w:r>
          </w:p>
        </w:tc>
      </w:tr>
    </w:tbl>
    <w:p w14:paraId="755F743F" w14:textId="03A45986" w:rsidR="00687FEC" w:rsidRDefault="00687FEC"/>
    <w:p w14:paraId="512A1C3D" w14:textId="39FCFDCE" w:rsidR="002B5451" w:rsidRDefault="002B5451" w:rsidP="002B5451"/>
    <w:sectPr w:rsidR="002B5451" w:rsidSect="006E1656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6153"/>
    <w:multiLevelType w:val="hybridMultilevel"/>
    <w:tmpl w:val="143CB222"/>
    <w:lvl w:ilvl="0" w:tplc="30ACA858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B34CC22">
      <w:numFmt w:val="bullet"/>
      <w:lvlText w:val="•"/>
      <w:lvlJc w:val="left"/>
      <w:pPr>
        <w:ind w:left="1455" w:hanging="360"/>
      </w:pPr>
      <w:rPr>
        <w:rFonts w:hint="default"/>
        <w:lang w:val="it-IT" w:eastAsia="it-IT" w:bidi="it-IT"/>
      </w:rPr>
    </w:lvl>
    <w:lvl w:ilvl="2" w:tplc="CD445F62">
      <w:numFmt w:val="bullet"/>
      <w:lvlText w:val="•"/>
      <w:lvlJc w:val="left"/>
      <w:pPr>
        <w:ind w:left="2557" w:hanging="360"/>
      </w:pPr>
      <w:rPr>
        <w:rFonts w:hint="default"/>
        <w:lang w:val="it-IT" w:eastAsia="it-IT" w:bidi="it-IT"/>
      </w:rPr>
    </w:lvl>
    <w:lvl w:ilvl="3" w:tplc="D0945F14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0E16A96A">
      <w:numFmt w:val="bullet"/>
      <w:lvlText w:val="•"/>
      <w:lvlJc w:val="left"/>
      <w:pPr>
        <w:ind w:left="4762" w:hanging="360"/>
      </w:pPr>
      <w:rPr>
        <w:rFonts w:hint="default"/>
        <w:lang w:val="it-IT" w:eastAsia="it-IT" w:bidi="it-IT"/>
      </w:rPr>
    </w:lvl>
    <w:lvl w:ilvl="5" w:tplc="D230158A">
      <w:numFmt w:val="bullet"/>
      <w:lvlText w:val="•"/>
      <w:lvlJc w:val="left"/>
      <w:pPr>
        <w:ind w:left="5864" w:hanging="360"/>
      </w:pPr>
      <w:rPr>
        <w:rFonts w:hint="default"/>
        <w:lang w:val="it-IT" w:eastAsia="it-IT" w:bidi="it-IT"/>
      </w:rPr>
    </w:lvl>
    <w:lvl w:ilvl="6" w:tplc="D1065948">
      <w:numFmt w:val="bullet"/>
      <w:lvlText w:val="•"/>
      <w:lvlJc w:val="left"/>
      <w:pPr>
        <w:ind w:left="6966" w:hanging="360"/>
      </w:pPr>
      <w:rPr>
        <w:rFonts w:hint="default"/>
        <w:lang w:val="it-IT" w:eastAsia="it-IT" w:bidi="it-IT"/>
      </w:rPr>
    </w:lvl>
    <w:lvl w:ilvl="7" w:tplc="9CCCE268">
      <w:numFmt w:val="bullet"/>
      <w:lvlText w:val="•"/>
      <w:lvlJc w:val="left"/>
      <w:pPr>
        <w:ind w:left="8069" w:hanging="360"/>
      </w:pPr>
      <w:rPr>
        <w:rFonts w:hint="default"/>
        <w:lang w:val="it-IT" w:eastAsia="it-IT" w:bidi="it-IT"/>
      </w:rPr>
    </w:lvl>
    <w:lvl w:ilvl="8" w:tplc="2E5E1114">
      <w:numFmt w:val="bullet"/>
      <w:lvlText w:val="•"/>
      <w:lvlJc w:val="left"/>
      <w:pPr>
        <w:ind w:left="917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74E4B97"/>
    <w:multiLevelType w:val="hybridMultilevel"/>
    <w:tmpl w:val="E772B9B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42EF9"/>
    <w:multiLevelType w:val="hybridMultilevel"/>
    <w:tmpl w:val="501A7A9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C9699B"/>
    <w:multiLevelType w:val="hybridMultilevel"/>
    <w:tmpl w:val="B6A0888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863A8"/>
    <w:multiLevelType w:val="hybridMultilevel"/>
    <w:tmpl w:val="EE920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C5555"/>
    <w:multiLevelType w:val="hybridMultilevel"/>
    <w:tmpl w:val="FDECDA34"/>
    <w:lvl w:ilvl="0" w:tplc="A83818B4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7C7519"/>
    <w:multiLevelType w:val="hybridMultilevel"/>
    <w:tmpl w:val="47143EB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8A4E36"/>
    <w:multiLevelType w:val="hybridMultilevel"/>
    <w:tmpl w:val="6C7AF0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716482"/>
    <w:multiLevelType w:val="hybridMultilevel"/>
    <w:tmpl w:val="1132127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C67B16"/>
    <w:multiLevelType w:val="hybridMultilevel"/>
    <w:tmpl w:val="1CBCA590"/>
    <w:lvl w:ilvl="0" w:tplc="FD5AFFC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406F26"/>
    <w:multiLevelType w:val="hybridMultilevel"/>
    <w:tmpl w:val="101694A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91094F"/>
    <w:multiLevelType w:val="hybridMultilevel"/>
    <w:tmpl w:val="7DCEB73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9262642">
    <w:abstractNumId w:val="6"/>
  </w:num>
  <w:num w:numId="2" w16cid:durableId="1982422849">
    <w:abstractNumId w:val="11"/>
  </w:num>
  <w:num w:numId="3" w16cid:durableId="2090152159">
    <w:abstractNumId w:val="8"/>
  </w:num>
  <w:num w:numId="4" w16cid:durableId="560142562">
    <w:abstractNumId w:val="1"/>
  </w:num>
  <w:num w:numId="5" w16cid:durableId="976451361">
    <w:abstractNumId w:val="2"/>
  </w:num>
  <w:num w:numId="6" w16cid:durableId="1330405618">
    <w:abstractNumId w:val="10"/>
  </w:num>
  <w:num w:numId="7" w16cid:durableId="1636332708">
    <w:abstractNumId w:val="3"/>
  </w:num>
  <w:num w:numId="8" w16cid:durableId="1310747716">
    <w:abstractNumId w:val="9"/>
  </w:num>
  <w:num w:numId="9" w16cid:durableId="893542132">
    <w:abstractNumId w:val="4"/>
  </w:num>
  <w:num w:numId="10" w16cid:durableId="115682016">
    <w:abstractNumId w:val="0"/>
  </w:num>
  <w:num w:numId="11" w16cid:durableId="824276937">
    <w:abstractNumId w:val="7"/>
  </w:num>
  <w:num w:numId="12" w16cid:durableId="5907714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3F"/>
    <w:rsid w:val="00087A63"/>
    <w:rsid w:val="0011443E"/>
    <w:rsid w:val="002B5451"/>
    <w:rsid w:val="0048541B"/>
    <w:rsid w:val="00687FEC"/>
    <w:rsid w:val="006E1656"/>
    <w:rsid w:val="007E0A01"/>
    <w:rsid w:val="008E61E2"/>
    <w:rsid w:val="00A30418"/>
    <w:rsid w:val="00A85A26"/>
    <w:rsid w:val="00CA7CFC"/>
    <w:rsid w:val="00D94C84"/>
    <w:rsid w:val="00F823A8"/>
    <w:rsid w:val="00F83EBF"/>
    <w:rsid w:val="00FA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8E02"/>
  <w15:chartTrackingRefBased/>
  <w15:docId w15:val="{12717A66-F8B9-4EC6-B1D0-7008E728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16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1656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E1656"/>
    <w:pPr>
      <w:ind w:left="720"/>
      <w:contextualSpacing/>
    </w:pPr>
  </w:style>
  <w:style w:type="paragraph" w:styleId="Nessunaspaziatura">
    <w:name w:val="No Spacing"/>
    <w:uiPriority w:val="1"/>
    <w:qFormat/>
    <w:rsid w:val="008E6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11</cp:revision>
  <dcterms:created xsi:type="dcterms:W3CDTF">2021-09-26T19:15:00Z</dcterms:created>
  <dcterms:modified xsi:type="dcterms:W3CDTF">2022-11-14T22:24:00Z</dcterms:modified>
</cp:coreProperties>
</file>